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BB" w:rsidRDefault="008B23BB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</w:p>
    <w:p w:rsidR="008B23BB" w:rsidRDefault="008B23BB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</w:p>
    <w:p w:rsidR="008B23BB" w:rsidRDefault="008B23BB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</w:p>
    <w:p w:rsidR="008B23BB" w:rsidRDefault="006D3A54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481445" cy="8995719"/>
            <wp:effectExtent l="19050" t="0" r="0" b="0"/>
            <wp:docPr id="2" name="Рисунок 1" descr="C:\Users\Светлана\Desktop\Фатима Н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Фатима Н\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9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3BB" w:rsidRDefault="008B23BB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</w:p>
    <w:p w:rsidR="008B23BB" w:rsidRDefault="008B23BB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</w:p>
    <w:p w:rsidR="005F2E6A" w:rsidRPr="00301A8B" w:rsidRDefault="005F2E6A" w:rsidP="00AD78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Пояснительная записка</w:t>
      </w:r>
    </w:p>
    <w:p w:rsidR="00301A8B" w:rsidRPr="00301A8B" w:rsidRDefault="00B1006C" w:rsidP="00301A8B">
      <w:pPr>
        <w:rPr>
          <w:rStyle w:val="c7"/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0" w:name="h.gjdgxs"/>
      <w:bookmarkEnd w:id="0"/>
      <w:r w:rsidRPr="00301A8B">
        <w:rPr>
          <w:rStyle w:val="c7"/>
          <w:rFonts w:ascii="Times New Roman" w:hAnsi="Times New Roman" w:cs="Times New Roman"/>
          <w:i w:val="0"/>
          <w:sz w:val="28"/>
          <w:szCs w:val="28"/>
          <w:lang w:val="ru-RU"/>
        </w:rPr>
        <w:t xml:space="preserve">Рабочая программа по окружающему миру для 3 класса разработана на основе Примерной программы начального общего </w:t>
      </w:r>
      <w:r w:rsidRPr="00301A8B">
        <w:rPr>
          <w:rStyle w:val="c7"/>
          <w:rFonts w:ascii="Times New Roman" w:hAnsi="Times New Roman" w:cs="Times New Roman"/>
          <w:i w:val="0"/>
          <w:sz w:val="28"/>
          <w:szCs w:val="28"/>
        </w:rPr>
        <w:t> </w:t>
      </w:r>
      <w:r w:rsidRPr="00301A8B">
        <w:rPr>
          <w:rStyle w:val="c7"/>
          <w:rFonts w:ascii="Times New Roman" w:hAnsi="Times New Roman" w:cs="Times New Roman"/>
          <w:i w:val="0"/>
          <w:sz w:val="28"/>
          <w:szCs w:val="28"/>
          <w:lang w:val="ru-RU"/>
        </w:rPr>
        <w:t>образования по окружающему миру,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А.А. Плешакова «Окружающий мир», УМК «Школа России». Программа для общеобразовательных учреждений. Начальные классы (1-4). Москва. Просвещение, 2014.</w:t>
      </w:r>
    </w:p>
    <w:p w:rsidR="00301A8B" w:rsidRPr="00301A8B" w:rsidRDefault="00B1006C" w:rsidP="00301A8B">
      <w:pPr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/>
          <w:i w:val="0"/>
          <w:sz w:val="28"/>
          <w:szCs w:val="28"/>
          <w:lang w:val="ru-RU" w:eastAsia="ru-RU" w:bidi="ar-SA"/>
        </w:rPr>
        <w:t>Цель и задачи, решаемые при реализации тематического планирования:</w:t>
      </w:r>
    </w:p>
    <w:p w:rsidR="00B1006C" w:rsidRPr="00301A8B" w:rsidRDefault="00B1006C" w:rsidP="00301A8B">
      <w:pPr>
        <w:rPr>
          <w:rFonts w:eastAsia="Times New Roman"/>
          <w:b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 w:bidi="ar-SA"/>
        </w:rPr>
        <w:t>Цель рабочей программы - рациональное распределение часов учебного материала, ориентированного на: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Задачи, решаемые при реализации рабочей программы: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освоение знаний об окружающем мире, единстве и различиях природного и социального, о человеке и его месте в природе и обществе;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воспитание позитивного эмоционально-ценностного отношения к окружающему миру; экологической и духовно-нравственной культуры; патриотических чувств;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формирование потребности участвовать в творческой деятельности в природе и обществе, сохранять и укреплять здоровье;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осуществление подготовки к изучению естественнонаучных и обществоведческих дисциплин в основной школе.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создание   условий для формирования и развития у школьников: 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творческих способностей и интереса к выполнению заданий;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умения самостоятельно приобретать и примерять знания на практике;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коммуникативных навыков, которые способствуют развитию умений работать в  парах, группах;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proofErr w:type="spell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общеучебных</w:t>
      </w:r>
      <w:proofErr w:type="spell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литературой).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Формы организации работы при изучении курса мир вокруг нас разнообразны: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уроки в классе и в природе, экскурсии, полевые практикумы, домашние работы. Разнообразны также методы, приемы и средства обучения. Так, значительная роль отводится наблюдениям в природе, практическим работам, демонстрации опытов, наглядных пособий.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В основе построения программы лежат принципы единства, преемственности,  вариативности, выделения понятийного ядра, деятельностного подхода, системности.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В  рабочей программе в соответствии с требованиями Программы запланированы следующие виды работ и контроля: экскурсии, практические работы, тесты, проверочные работы.        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lastRenderedPageBreak/>
        <w:t>Формы организации учебного процесса: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индивидуальные;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индивидуально-групповые;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фронтальные;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работа в парах</w:t>
      </w:r>
    </w:p>
    <w:p w:rsidR="00B1006C" w:rsidRPr="00301A8B" w:rsidRDefault="00B1006C" w:rsidP="00B1006C">
      <w:pPr>
        <w:rPr>
          <w:rFonts w:eastAsia="Times New Roman"/>
          <w:lang w:val="ru-RU" w:eastAsia="ru-RU" w:bidi="ar-SA"/>
        </w:rPr>
      </w:pPr>
    </w:p>
    <w:p w:rsidR="005F2E6A" w:rsidRPr="00301A8B" w:rsidRDefault="005F2E6A" w:rsidP="004E586F">
      <w:pPr>
        <w:spacing w:after="0" w:line="379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Общая характеристика учебного предмета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Специфика курса «Окружающий мир» состоит в том, что он, имея ярко выраженный интегративный характер, соеди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обучающемуся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Знакомство с началами естественных и социально-гума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монии с интересами природы и общества, тем самым обе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спечивая в дальнейшем как своё личное, так и социальное благополучие.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В рамках же данного предмета благодаря интеграции есте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вития личности.</w:t>
      </w:r>
    </w:p>
    <w:p w:rsidR="005F2E6A" w:rsidRPr="00301A8B" w:rsidRDefault="005F2E6A" w:rsidP="005F2E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ных оценивать своё место в окружающем мире и участво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вать в созидательной деятельности на благо родной страны и планеты Земля.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Значение курса состоит также в том, что в ходе его из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ностями для формирования у младших школьников фунда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мента экологической и культурологической грамотности и соответствующих 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lastRenderedPageBreak/>
        <w:t>компетентностей — умений проводить на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блюдения в природе, ставить опыты, соблюдать правила по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природ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о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-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и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культуросообразного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поведения в окружающей природной и социальной среде. 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Поэтому данный курс играет наряду с другими предметами начальной школы значитель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межпредметных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связей всех дисциплин начальной школы. Пред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ционально-научному и эмоционально-ценностному постиже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нию окружающего мира.</w:t>
      </w:r>
    </w:p>
    <w:p w:rsidR="005F2E6A" w:rsidRPr="00301A8B" w:rsidRDefault="005F2E6A" w:rsidP="005F2E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В процессе изучения курса «Окружающий мир»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любви к своему городу (селу), к своей Родине.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Отбор содержания курса «Окружающий мир» осуществлён на основе следующих ведущих идей: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1)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идея многообразия мира;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2)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идея целостности мира;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3)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идея уважения к миру.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Многообразие как форма существования мира ярко прояв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ляет себя и в природной, и в социальной сфере. На основе ин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теграции 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естественно-научных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, географических, исторических сведений в курсе выстраивается яркая картина действитель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вание человека, удовлетворение его материальных и духовных потребностей.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Фундаментальная идея целостности мира также последо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временной социальной жизни, которые присутствуют в про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грамме каждого класса.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Уважение к миру — это своего рода формула нового от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ношения к окружающему, основанного на признании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са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моценности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сущего, на включении в нравственную сферу отношения не только к другим людям, но и к природе, к ру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котворному миру, к культурному достоянию народов России и всего человечества.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В основе методики преподавания курса «Окружающий мир» лежит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проблемно-поисковый подход,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обеспечивающий «откры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тие» детьми нового знания и активное 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lastRenderedPageBreak/>
        <w:t>освоение различных способов познания окружающего. При этом используются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разнообразные методы и формы обучения с применением системы средств, составляющих единую информационно-об</w:t>
      </w:r>
      <w:r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разовательную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proofErr w:type="spellStart"/>
      <w:r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среду</w:t>
      </w:r>
      <w:proofErr w:type="gramStart"/>
      <w:r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.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чащиеся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емых результатов имеет организация проектной деятель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ности учащихся, которая предусмотрена в каждом разделе программы.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В соответствии с названными ведущими идеями осо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1) распознавание природных объек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тов с помощью специально разработанного для начальной школы атласа-определителя;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2) моделирование экологиче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ских связей с помощью графических и динамических схем (моделей);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3) эколого-этическая деятельность, включающая анализ собственного отношения к миру природы и пове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01A8B" w:rsidRPr="00301A8B" w:rsidRDefault="00B1006C" w:rsidP="00301A8B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01A8B">
        <w:rPr>
          <w:rStyle w:val="c7"/>
          <w:rFonts w:ascii="Times New Roman" w:hAnsi="Times New Roman" w:cs="Times New Roman"/>
          <w:i w:val="0"/>
          <w:sz w:val="28"/>
          <w:szCs w:val="28"/>
        </w:rPr>
        <w:t> </w:t>
      </w:r>
      <w:r w:rsidRPr="00301A8B">
        <w:rPr>
          <w:rStyle w:val="c7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301A8B">
        <w:rPr>
          <w:rStyle w:val="c7"/>
          <w:rFonts w:ascii="Times New Roman" w:hAnsi="Times New Roman" w:cs="Times New Roman"/>
          <w:i w:val="0"/>
          <w:sz w:val="28"/>
          <w:szCs w:val="28"/>
        </w:rPr>
        <w:t> </w:t>
      </w:r>
      <w:r w:rsidRPr="00301A8B">
        <w:rPr>
          <w:rStyle w:val="c7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301A8B">
        <w:rPr>
          <w:rStyle w:val="c7"/>
          <w:rFonts w:ascii="Times New Roman" w:hAnsi="Times New Roman" w:cs="Times New Roman"/>
          <w:i w:val="0"/>
          <w:sz w:val="28"/>
          <w:szCs w:val="28"/>
        </w:rPr>
        <w:t> </w:t>
      </w:r>
      <w:r w:rsidR="00301A8B" w:rsidRPr="00301A8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Место курса в учебном плане</w:t>
      </w:r>
    </w:p>
    <w:p w:rsidR="00301A8B" w:rsidRPr="00301A8B" w:rsidRDefault="00301A8B" w:rsidP="00301A8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На изучение курса «Окружающий мир» в каждом классе на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чальной школы отводится 2ч в неделю. Программа рассчита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на на 270ч: 1 класс —66ч (33 учебные недели), 2, 3 и 4 клас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сы — по 68ч (34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учебн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нед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.).</w:t>
      </w:r>
    </w:p>
    <w:p w:rsidR="00B1006C" w:rsidRPr="00301A8B" w:rsidRDefault="00B1006C" w:rsidP="00301A8B">
      <w:pPr>
        <w:pStyle w:val="3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</w:pPr>
    </w:p>
    <w:p w:rsidR="00B1006C" w:rsidRPr="00301A8B" w:rsidRDefault="00B1006C" w:rsidP="005461AE">
      <w:pPr>
        <w:pStyle w:val="3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Тематическое планирование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Учебно-тематический план 3 класс (68 ч) </w:t>
      </w:r>
    </w:p>
    <w:p w:rsidR="00B1006C" w:rsidRPr="00301A8B" w:rsidRDefault="00750634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Как устроен мир (7</w:t>
      </w:r>
      <w:r w:rsidR="00B1006C"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 xml:space="preserve"> ч)</w:t>
      </w:r>
      <w:r w:rsidR="00B1006C"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br/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Природа, ее разнообразие. Растения, животные, грибы, бактерии – царства живой природы. Связи в природе (между неживой и живой природой, растениями и животными и т. д.). Роль природы в жизни людей.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Человек – часть природы, разумное существо. Внутренний мир человека. 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lastRenderedPageBreak/>
        <w:t>Восприятие, память, мышление, воображение – ступеньки познания человеком окружающего мира.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Общество. Семья, народ, государство – части общества. Человек – часть общества. Человечество.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</w:r>
      <w:proofErr w:type="spellStart"/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Экскурсия</w:t>
      </w:r>
      <w:proofErr w:type="gramStart"/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:Ч</w:t>
      </w:r>
      <w:proofErr w:type="gramEnd"/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то</w:t>
      </w:r>
      <w:proofErr w:type="spellEnd"/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нас окружает? 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 </w:t>
      </w:r>
      <w:r w:rsidR="00750634"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Эта удивительная природа (19</w:t>
      </w: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 xml:space="preserve"> ч)</w:t>
      </w: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br/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Тела, вещества, частицы. Разнообразие веществ. Твердые вещества, жидкости и газы.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Воздух, его состав и свойства. Значение воздуха для живых организмов. Источники загрязнения воздуха. Охрана воздуха от загрязнений. 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Животные, их разнообразие. </w:t>
      </w:r>
      <w:proofErr w:type="gram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Группы животных (насекомые, рыбы, земноводные, пресмыкающиеся, птицы, </w:t>
      </w:r>
      <w:proofErr w:type="spell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зверии</w:t>
      </w:r>
      <w:proofErr w:type="spell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др.) Растительноядные, насекомоядные, хищные, всеядные животные.</w:t>
      </w:r>
      <w:proofErr w:type="gram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Экскурсии: Разнообразие растений: экскурсия в краеведческий музей. Разнообразие животных: экскурсия в краеведческий музей. Практические </w:t>
      </w:r>
      <w:proofErr w:type="spell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работы</w:t>
      </w:r>
      <w:proofErr w:type="gram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:Т</w:t>
      </w:r>
      <w:proofErr w:type="gram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ела</w:t>
      </w:r>
      <w:proofErr w:type="spell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, вещества, частицы. Состав и свойства воздуха. Свойства воды. Круговорот воды. Состав почвы. Размножение и развитие растений. 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Мы и наше здоровье (10 ч)</w:t>
      </w: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br/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</w:t>
      </w:r>
      <w:proofErr w:type="spell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значениеи</w:t>
      </w:r>
      <w:proofErr w:type="spell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гигиена. Кожа, ее значение и гигиена. Первая помощь при небольших ранениях, ушибах, ожогах, обмораживании.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lastRenderedPageBreak/>
        <w:t>Питательные вещества: белки, жиры, углеводы, витамины. Пищеварительная система, ее роль в организме. Гигиена питания.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Дыхательная и кровеносная системы, их роль в организме.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Практические работы: Знакомство с внешним строением кожи. Подсчет ударов пульса. </w:t>
      </w:r>
    </w:p>
    <w:p w:rsidR="00B1006C" w:rsidRPr="00301A8B" w:rsidRDefault="00750634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Наша безопасность (8</w:t>
      </w:r>
      <w:r w:rsidR="00B1006C"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 xml:space="preserve"> ч)</w:t>
      </w:r>
      <w:r w:rsidR="00B1006C"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br/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Как действовать при возникновении пожара в квартире (доме), при аварии водопровода, утечке газа.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</w:r>
      <w:proofErr w:type="gramStart"/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 xml:space="preserve"> Правила поведения в опасных местах. Гроза – опасное явление природы. Как вести себя во время грозы.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  <w:r w:rsidR="00B1006C"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Экскурсия: Дорожные знаки в окрестностях школы. </w:t>
      </w:r>
    </w:p>
    <w:p w:rsidR="00B1006C" w:rsidRPr="00301A8B" w:rsidRDefault="00B1006C" w:rsidP="00B1006C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Чему учит экономика (12 ч)</w:t>
      </w: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br/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Потребности людей. Какие потребности удовлетворяет экономика. Что такое товары и услуги. 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Полезные ископаемые, их разнообразие, роль в экономике. Способы добычи полезных ископаемых. Охрана подземных богатств.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Роль денег в экономике. Денежные единицы разных стран (рубль, доллар, евро). Заработная плата.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Государственный бюджет. Доходы и расходы бюджета. Налоги. На что государство тратит деньги.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</w:t>
      </w:r>
      <w:proofErr w:type="spellStart"/>
      <w:proofErr w:type="gram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XXI</w:t>
      </w:r>
      <w:proofErr w:type="gram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веке</w:t>
      </w:r>
      <w:proofErr w:type="spell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lastRenderedPageBreak/>
        <w:t xml:space="preserve">Практические работы: Полезные ископаемые. Знакомство с культурными растениями. Знакомство с различными монетами. </w:t>
      </w:r>
    </w:p>
    <w:p w:rsidR="00F66FE2" w:rsidRPr="00301A8B" w:rsidRDefault="00B1006C" w:rsidP="00301A8B">
      <w:pPr>
        <w:pStyle w:val="3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Путе</w:t>
      </w:r>
      <w:r w:rsidR="00750634"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>шествие по городам и странам (12</w:t>
      </w: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t xml:space="preserve"> ч)</w:t>
      </w:r>
      <w:r w:rsidRPr="00301A8B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u-RU" w:eastAsia="ru-RU" w:bidi="ar-SA"/>
        </w:rPr>
        <w:br/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Страны, граничащие с Россией, – наши ближайшие соседи.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</w:r>
      <w:proofErr w:type="gramStart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  <w:r w:rsidRPr="00301A8B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val="ru-RU" w:eastAsia="ru-RU" w:bidi="ar-SA"/>
        </w:rPr>
        <w:br/>
        <w:t xml:space="preserve">Бережное отношение к культурному наследию человечества – долг всего общества и каждого человека. </w:t>
      </w:r>
      <w:bookmarkStart w:id="1" w:name="d347d4cea3a94e073d5cb849607e22415ae586fb"/>
      <w:bookmarkStart w:id="2" w:name="0"/>
      <w:bookmarkEnd w:id="1"/>
      <w:bookmarkEnd w:id="2"/>
    </w:p>
    <w:p w:rsidR="005F2E6A" w:rsidRPr="00301A8B" w:rsidRDefault="00301A8B" w:rsidP="004E58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 xml:space="preserve">Результаты усвоения </w:t>
      </w:r>
      <w:r w:rsidR="005F2E6A" w:rsidRPr="00301A8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 xml:space="preserve"> курса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Освоение курса «Окружающий мир» вносит существенный вклад в достижение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bdr w:val="none" w:sz="0" w:space="0" w:color="auto" w:frame="1"/>
          <w:lang w:val="ru-RU" w:eastAsia="ru-RU" w:bidi="ar-SA"/>
        </w:rPr>
        <w:t>личностных</w:t>
      </w:r>
      <w:r w:rsidR="00AC1D84"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результатов, а именно:</w:t>
      </w:r>
    </w:p>
    <w:p w:rsidR="005F2E6A" w:rsidRPr="00301A8B" w:rsidRDefault="005F2E6A" w:rsidP="005F2E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1) формирование основ российской гражданской иден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тации;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роды, народов, культур и религий;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3) формирование уважительного отношения к иному мне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нию, </w:t>
      </w:r>
      <w:bookmarkStart w:id="3" w:name="_GoBack"/>
      <w:bookmarkEnd w:id="3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истории и культуре других народов;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4) овладение начальными навыками адаптации в динамично изменяющемся и развивающемся мире;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ностного смысла учения;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7) формирование эстетических потребностей, ценностей и чувств;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8) развитие этических чувств, доброжелательности и эмо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ционально-нравственной отзывчивости, понимания и сопере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живания чувствам других людей;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9) развитие навыков сотрудничества 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со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взрослыми и свер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стниками в разных социальных ситуациях, умения не создавать конфликтов и находить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выходы из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спорных ситуаций;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10) формирование установки на безопасный, здоровый об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Изучение курса «Окружающий мир» играет значительную роль в достижении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bdr w:val="none" w:sz="0" w:space="0" w:color="auto" w:frame="1"/>
          <w:lang w:val="ru-RU" w:eastAsia="ru-RU" w:bidi="ar-SA"/>
        </w:rPr>
        <w:t>метапредметных</w:t>
      </w:r>
      <w:r w:rsidR="00AC1D84" w:rsidRPr="00301A8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результатов, таких как: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2) освоение способов решения проблем творческого и по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искового характера;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фективные способы достижения результата;</w:t>
      </w:r>
    </w:p>
    <w:p w:rsidR="005F2E6A" w:rsidRPr="00301A8B" w:rsidRDefault="005F2E6A" w:rsidP="005F2E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5) освоение начальных форм познавательной и личностной рефлексии;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6) использование знаково-символических сре</w:t>
      </w:r>
      <w:proofErr w:type="gram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дств пр</w:t>
      </w:r>
      <w:proofErr w:type="gram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ед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ставления информации для создания моделей изучаемых объ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ектов и процессов, схем решения учебных и практических задач;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7) активное использование речевых средств и средств ин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9) овладение логическими действиями сравнения, анализа, синтеза, обобщения, классификации по родовидовым при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10) готовность слушать собеседника и вести диалог; готов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ность признавать возможность существования различных точек зрения и права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каждого иметь свою;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излагать своё мнение и аргументировать свою точку зрения и оценку событий;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12) овладение начальными сведениями о сущности и осо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ющий мир»;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13) овладение базовыми предметными и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межпредметными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понятиями, отражающими существенные связи и отношения между объектами и процессами;</w:t>
      </w:r>
    </w:p>
    <w:p w:rsidR="005F2E6A" w:rsidRPr="00301A8B" w:rsidRDefault="005F2E6A" w:rsidP="005F2E6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14) умение работать в материальной и информационной сре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При изучении курса «Окружающий мир» достигаются следу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ющие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bdr w:val="none" w:sz="0" w:space="0" w:color="auto" w:frame="1"/>
          <w:lang w:val="ru-RU" w:eastAsia="ru-RU" w:bidi="ar-SA"/>
        </w:rPr>
        <w:t>предметные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результаты: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1) понимание особой роли России в мировой истории, вос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питание чувства гордости за национальные свершения, откры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тия, победы;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2)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сформированность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здоровьесберегающего</w:t>
      </w:r>
      <w:proofErr w:type="spellEnd"/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поведения в природной и социальной среде;</w:t>
      </w:r>
    </w:p>
    <w:p w:rsidR="005F2E6A" w:rsidRPr="00301A8B" w:rsidRDefault="005F2E6A" w:rsidP="005F2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4) освоение доступных способов изучения природы и обще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ства (наблюдение, запись, измерение, опыт, сравнение, клас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 xml:space="preserve">сификация и др. с получением информации 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lastRenderedPageBreak/>
        <w:t>из семейных ар</w:t>
      </w: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softHyphen/>
        <w:t>хивов, от окружающих людей, в открытом информационном пространстве);</w:t>
      </w:r>
    </w:p>
    <w:p w:rsidR="006C0F00" w:rsidRPr="00230749" w:rsidRDefault="005F2E6A" w:rsidP="00230749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  <w:r w:rsidRPr="00301A8B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5) развитие навыков устанавливать и выявлять причинно-следственные связи в окружающем мире.</w:t>
      </w:r>
    </w:p>
    <w:p w:rsidR="005F2E6A" w:rsidRPr="00301A8B" w:rsidRDefault="005F2E6A" w:rsidP="005F2E6A">
      <w:pPr>
        <w:spacing w:after="0" w:line="240" w:lineRule="auto"/>
        <w:ind w:firstLine="540"/>
        <w:jc w:val="both"/>
        <w:textAlignment w:val="baseline"/>
        <w:outlineLvl w:val="4"/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10567"/>
      </w:tblGrid>
      <w:tr w:rsidR="00080FE1" w:rsidRPr="006D3A54" w:rsidTr="00B1006C">
        <w:trPr>
          <w:tblCellSpacing w:w="15" w:type="dxa"/>
        </w:trPr>
        <w:tc>
          <w:tcPr>
            <w:tcW w:w="5000" w:type="pct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0FE1" w:rsidRPr="00301A8B" w:rsidRDefault="00230749" w:rsidP="00230749">
            <w:pPr>
              <w:rPr>
                <w:rFonts w:ascii="Times New Roman" w:hAnsi="Times New Roman" w:cs="Times New Roman"/>
                <w:b/>
                <w:bCs/>
                <w:i w:val="0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/>
                <w:sz w:val="28"/>
                <w:szCs w:val="28"/>
                <w:lang w:val="ru-RU"/>
              </w:rPr>
              <w:t xml:space="preserve">                    Критерии оценки </w:t>
            </w:r>
            <w:r w:rsidR="00080FE1" w:rsidRPr="00301A8B">
              <w:rPr>
                <w:rFonts w:ascii="Times New Roman" w:hAnsi="Times New Roman" w:cs="Times New Roman"/>
                <w:b/>
                <w:bCs/>
                <w:i w:val="0"/>
                <w:caps/>
                <w:sz w:val="28"/>
                <w:szCs w:val="28"/>
                <w:lang w:val="ru-RU"/>
              </w:rPr>
              <w:t xml:space="preserve"> по окружающему миру. </w:t>
            </w:r>
          </w:p>
        </w:tc>
      </w:tr>
      <w:tr w:rsidR="00080FE1" w:rsidRPr="00301A8B" w:rsidTr="00B1006C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       Знания и умения учащихся по природоведению оцениваются по результатам устного опроса, наблюдений, тестов и практических работ.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 При письменной проверке знаний по предметам </w:t>
            </w:r>
            <w:proofErr w:type="spellStart"/>
            <w:proofErr w:type="gram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естественно-научного</w:t>
            </w:r>
            <w:proofErr w:type="spellEnd"/>
            <w:proofErr w:type="gram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Целесообразно поэтому тестовые задания типа:</w:t>
            </w:r>
          </w:p>
          <w:p w:rsidR="00080FE1" w:rsidRPr="00301A8B" w:rsidRDefault="00080FE1" w:rsidP="00080FE1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поиск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ошибки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;</w:t>
            </w:r>
          </w:p>
          <w:p w:rsidR="00080FE1" w:rsidRPr="00301A8B" w:rsidRDefault="00080FE1" w:rsidP="00080FE1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выбор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ответа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;</w:t>
            </w:r>
          </w:p>
          <w:p w:rsidR="00080FE1" w:rsidRPr="00301A8B" w:rsidRDefault="00080FE1" w:rsidP="00080FE1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proofErr w:type="gram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продолжение</w:t>
            </w:r>
            <w:proofErr w:type="spellEnd"/>
            <w:proofErr w:type="gram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или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исправление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высказывания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br/>
            </w:r>
            <w:r w:rsidRPr="00301A8B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u w:val="single"/>
                <w:lang w:val="ru-RU"/>
              </w:rPr>
              <w:t>Оценка "5"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br/>
            </w:r>
            <w:r w:rsidRPr="00301A8B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u w:val="single"/>
                <w:lang w:val="ru-RU"/>
              </w:rPr>
              <w:t xml:space="preserve">Оценка "4" 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u w:val="single"/>
                <w:lang w:val="ru-RU"/>
              </w:rPr>
              <w:t>Оценка "3"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br/>
            </w:r>
            <w:r w:rsidRPr="00301A8B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u w:val="single"/>
                <w:lang w:val="ru-RU"/>
              </w:rPr>
              <w:t>Оценка "2"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ставится ученику, если он обнаруживает незнание большей части 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программного материала, не оправляется с выполнением практических работ даже с помощью учителя.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080FE1" w:rsidRPr="00301A8B" w:rsidRDefault="00080FE1" w:rsidP="00B1006C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u w:val="single"/>
                <w:lang w:val="ru-RU"/>
              </w:rPr>
            </w:pPr>
            <w:r w:rsidRPr="00301A8B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u w:val="single"/>
                <w:lang w:val="ru-RU"/>
              </w:rPr>
              <w:t>Оценка тестов.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 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      </w:r>
            <w:proofErr w:type="gram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ст вкл</w:t>
            </w:r>
            <w:proofErr w:type="gram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ючает задания средней трудности.  Проверка может проводиться как по всему тесту, так и отдельно по разделам. 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  <w:lang w:val="ru-RU"/>
              </w:rPr>
              <w:t>Как один из вариантов оценивания:</w:t>
            </w:r>
          </w:p>
          <w:p w:rsidR="00080FE1" w:rsidRPr="00301A8B" w:rsidRDefault="00080FE1" w:rsidP="00080FE1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"ВЫСОКИЙ" - все предложенные задания выполнены правильно;</w:t>
            </w:r>
          </w:p>
          <w:p w:rsidR="00080FE1" w:rsidRPr="00301A8B" w:rsidRDefault="00080FE1" w:rsidP="00080FE1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"СРЕДНИЙ" - все задания с незначительными погрешностями;</w:t>
            </w:r>
          </w:p>
          <w:p w:rsidR="00080FE1" w:rsidRPr="00301A8B" w:rsidRDefault="00080FE1" w:rsidP="00080FE1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"НИЗКИЙ" -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выполнены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отдельные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задания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          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 аналогичные </w:t>
            </w:r>
            <w:proofErr w:type="gram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включенным</w:t>
            </w:r>
            <w:proofErr w:type="gram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 тест и выполнить их вместе с учащимися. </w:t>
            </w:r>
          </w:p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30"/>
              <w:gridCol w:w="1624"/>
              <w:gridCol w:w="1702"/>
              <w:gridCol w:w="1647"/>
            </w:tblGrid>
            <w:tr w:rsidR="00080FE1" w:rsidRPr="00301A8B" w:rsidTr="00B1006C">
              <w:trPr>
                <w:tblCellSpacing w:w="15" w:type="dxa"/>
                <w:jc w:val="center"/>
              </w:trPr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  <w:proofErr w:type="spellStart"/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Базовый</w:t>
                  </w:r>
                  <w:proofErr w:type="spellEnd"/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уровень</w:t>
                  </w:r>
                  <w:proofErr w:type="spellEnd"/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 xml:space="preserve"> 0 - 60%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60 - 77%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77 - 90%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b/>
                      <w:i w:val="0"/>
                      <w:sz w:val="28"/>
                      <w:szCs w:val="28"/>
                    </w:rPr>
                    <w:t>90 - 100%</w:t>
                  </w:r>
                </w:p>
              </w:tc>
            </w:tr>
            <w:tr w:rsidR="00080FE1" w:rsidRPr="00301A8B" w:rsidTr="00B1006C">
              <w:trPr>
                <w:tblCellSpacing w:w="15" w:type="dxa"/>
                <w:jc w:val="center"/>
              </w:trPr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proofErr w:type="spellStart"/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менее</w:t>
                  </w:r>
                  <w:proofErr w:type="spellEnd"/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 17 </w:t>
                  </w:r>
                  <w:proofErr w:type="spellStart"/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баллов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18 - 22 </w:t>
                  </w:r>
                  <w:proofErr w:type="spellStart"/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балла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23 -26 </w:t>
                  </w:r>
                  <w:proofErr w:type="spellStart"/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баллов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 xml:space="preserve">27-30 </w:t>
                  </w:r>
                  <w:proofErr w:type="spellStart"/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баллов</w:t>
                  </w:r>
                  <w:proofErr w:type="spellEnd"/>
                </w:p>
              </w:tc>
            </w:tr>
            <w:tr w:rsidR="00080FE1" w:rsidRPr="00301A8B" w:rsidTr="00B1006C">
              <w:trPr>
                <w:tblCellSpacing w:w="15" w:type="dxa"/>
                <w:jc w:val="center"/>
              </w:trPr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"2"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"3"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"4"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80FE1" w:rsidRPr="00301A8B" w:rsidRDefault="00080FE1" w:rsidP="00B1006C">
                  <w:pPr>
                    <w:jc w:val="center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r w:rsidRPr="00301A8B"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  <w:t>"5"</w:t>
                  </w:r>
                </w:p>
              </w:tc>
            </w:tr>
          </w:tbl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6"/>
            </w:tblGrid>
            <w:tr w:rsidR="00080FE1" w:rsidRPr="00301A8B" w:rsidTr="00B1006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E1" w:rsidRPr="00301A8B" w:rsidRDefault="00080FE1" w:rsidP="00B1006C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  <w:tr w:rsidR="00080FE1" w:rsidRPr="00301A8B" w:rsidTr="00B1006C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E1" w:rsidRPr="00301A8B" w:rsidRDefault="00080FE1" w:rsidP="00B1006C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  <w:bookmarkStart w:id="4" w:name="4"/>
                  <w:bookmarkEnd w:id="4"/>
                </w:p>
              </w:tc>
            </w:tr>
            <w:tr w:rsidR="00080FE1" w:rsidRPr="00301A8B" w:rsidTr="00B1006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FE1" w:rsidRPr="00301A8B" w:rsidRDefault="00080FE1" w:rsidP="00B1006C">
                  <w:pPr>
                    <w:jc w:val="both"/>
                    <w:rPr>
                      <w:rFonts w:ascii="Times New Roman" w:hAnsi="Times New Roman" w:cs="Times New Roman"/>
                      <w:i w:val="0"/>
                      <w:sz w:val="28"/>
                      <w:szCs w:val="28"/>
                    </w:rPr>
                  </w:pPr>
                </w:p>
              </w:tc>
            </w:tr>
          </w:tbl>
          <w:p w:rsidR="00080FE1" w:rsidRPr="00301A8B" w:rsidRDefault="00080FE1" w:rsidP="00B1006C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C21CAC" w:rsidRPr="00301A8B" w:rsidRDefault="00C21CAC" w:rsidP="00080FE1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</w:p>
    <w:p w:rsidR="00301A8B" w:rsidRPr="00301A8B" w:rsidRDefault="00301A8B" w:rsidP="00080FE1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</w:p>
    <w:p w:rsidR="008752C1" w:rsidRPr="00301A8B" w:rsidRDefault="008752C1" w:rsidP="00BC7438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right="-826"/>
        <w:jc w:val="center"/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  <w:t>Учебно-методическое обеспечение реализации учебной программы</w:t>
      </w:r>
    </w:p>
    <w:p w:rsidR="008752C1" w:rsidRPr="00301A8B" w:rsidRDefault="008752C1" w:rsidP="008752C1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jc w:val="center"/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</w:pPr>
    </w:p>
    <w:p w:rsidR="008752C1" w:rsidRPr="00301A8B" w:rsidRDefault="008752C1" w:rsidP="008752C1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  <w:t>Учебники:</w:t>
      </w:r>
    </w:p>
    <w:p w:rsidR="000C18E5" w:rsidRPr="00301A8B" w:rsidRDefault="000C18E5" w:rsidP="000C18E5">
      <w:p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i w:val="0"/>
          <w:sz w:val="28"/>
          <w:szCs w:val="28"/>
          <w:lang w:val="ru-RU"/>
        </w:rPr>
        <w:t>Плешаков А.А..</w:t>
      </w:r>
      <w:r w:rsidRPr="00301A8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Окружающий мир 3</w:t>
      </w:r>
      <w:r w:rsidRPr="00301A8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класс в 2 </w:t>
      </w:r>
      <w:r w:rsidRPr="00301A8B">
        <w:rPr>
          <w:rFonts w:ascii="Times New Roman" w:eastAsia="Calibri" w:hAnsi="Times New Roman" w:cs="Times New Roman"/>
          <w:i w:val="0"/>
          <w:sz w:val="28"/>
          <w:szCs w:val="28"/>
          <w:lang w:val="ru-RU"/>
        </w:rPr>
        <w:t xml:space="preserve"> ч.М.:«Просвещение». 2012</w:t>
      </w:r>
    </w:p>
    <w:p w:rsidR="00C846B4" w:rsidRPr="00301A8B" w:rsidRDefault="008752C1" w:rsidP="000C18E5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  <w:t>Дополнительные материалы:</w:t>
      </w:r>
    </w:p>
    <w:p w:rsidR="00C846B4" w:rsidRPr="00301A8B" w:rsidRDefault="00C846B4" w:rsidP="00C846B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1.Рабочая тетрад</w:t>
      </w:r>
      <w:proofErr w:type="gramStart"/>
      <w:r w:rsidRPr="00301A8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ь-</w:t>
      </w:r>
      <w:proofErr w:type="gramEnd"/>
      <w:r w:rsidRPr="00301A8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Плешаков А.А. Окружающий мир. 3 класс. В   2 частях.- М.: Просвещение.2012</w:t>
      </w:r>
    </w:p>
    <w:p w:rsidR="00C846B4" w:rsidRPr="00301A8B" w:rsidRDefault="00C846B4" w:rsidP="00C846B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2.Атлас – определитель. Пособие для учащихся общеобразовательных учреждений. – М.: Просвещение, 2010. Плешаков А.А «От земли до неба»</w:t>
      </w:r>
    </w:p>
    <w:p w:rsidR="008752C1" w:rsidRPr="00301A8B" w:rsidRDefault="00C846B4" w:rsidP="00C846B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>3.Поурочные разработки: Плешаков А.А «Окружающий мир», 3 класс.</w:t>
      </w:r>
    </w:p>
    <w:p w:rsidR="008752C1" w:rsidRPr="00301A8B" w:rsidRDefault="008752C1" w:rsidP="008752C1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autoSpaceDE w:val="0"/>
        <w:autoSpaceDN w:val="0"/>
        <w:adjustRightInd w:val="0"/>
        <w:spacing w:after="0" w:line="278" w:lineRule="exact"/>
        <w:ind w:left="14" w:right="-826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/>
          <w:i w:val="0"/>
          <w:spacing w:val="6"/>
          <w:sz w:val="28"/>
          <w:szCs w:val="28"/>
          <w:lang w:val="ru-RU"/>
        </w:rPr>
        <w:t>ИКТ и ЦОР:</w:t>
      </w:r>
    </w:p>
    <w:p w:rsidR="005B1C4C" w:rsidRPr="00301A8B" w:rsidRDefault="00021E2B" w:rsidP="005B1C4C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hyperlink r:id="rId7" w:history="1"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http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://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www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panowa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-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ox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narod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ru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p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19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aa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1.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html</w:t>
        </w:r>
      </w:hyperlink>
    </w:p>
    <w:p w:rsidR="005B1C4C" w:rsidRPr="00301A8B" w:rsidRDefault="00021E2B" w:rsidP="005B1C4C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hyperlink r:id="rId8" w:history="1"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http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nsportal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ru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nachalnaya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-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shkola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okruzhayushchii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-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mir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</w:hyperlink>
    </w:p>
    <w:p w:rsidR="005B1C4C" w:rsidRPr="00301A8B" w:rsidRDefault="00021E2B" w:rsidP="005B1C4C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hyperlink r:id="rId9" w:history="1"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http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://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www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nachalka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com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taxonomy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term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/816</w:t>
        </w:r>
      </w:hyperlink>
    </w:p>
    <w:p w:rsidR="001953B3" w:rsidRPr="00301A8B" w:rsidRDefault="00021E2B" w:rsidP="005B1C4C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http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tapisarevskaya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rusedu</w:t>
        </w:r>
        <w:proofErr w:type="spellEnd"/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.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net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</w:rPr>
          <w:t>post</w:t>
        </w:r>
        <w:r w:rsidR="005B1C4C" w:rsidRPr="00301A8B">
          <w:rPr>
            <w:rStyle w:val="af4"/>
            <w:rFonts w:ascii="Times New Roman" w:hAnsi="Times New Roman" w:cs="Times New Roman"/>
            <w:i w:val="0"/>
            <w:color w:val="auto"/>
            <w:sz w:val="28"/>
            <w:szCs w:val="28"/>
            <w:u w:val="none"/>
            <w:lang w:val="ru-RU"/>
          </w:rPr>
          <w:t>/1415/75338</w:t>
        </w:r>
      </w:hyperlink>
    </w:p>
    <w:p w:rsidR="00CD18D9" w:rsidRPr="00301A8B" w:rsidRDefault="00CD18D9" w:rsidP="00CD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80FE1" w:rsidRPr="00301A8B" w:rsidRDefault="00080FE1" w:rsidP="00CD18D9">
      <w:pPr>
        <w:shd w:val="clear" w:color="auto" w:fill="FFFFFF"/>
        <w:spacing w:before="254" w:line="317" w:lineRule="exact"/>
        <w:ind w:right="14"/>
        <w:jc w:val="center"/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</w:pPr>
    </w:p>
    <w:p w:rsidR="00080FE1" w:rsidRPr="00301A8B" w:rsidRDefault="00080FE1" w:rsidP="00CD18D9">
      <w:pPr>
        <w:shd w:val="clear" w:color="auto" w:fill="FFFFFF"/>
        <w:spacing w:before="254" w:line="317" w:lineRule="exact"/>
        <w:ind w:right="14"/>
        <w:jc w:val="center"/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</w:pPr>
    </w:p>
    <w:p w:rsidR="00080FE1" w:rsidRPr="00301A8B" w:rsidRDefault="00080FE1" w:rsidP="00CD18D9">
      <w:pPr>
        <w:shd w:val="clear" w:color="auto" w:fill="FFFFFF"/>
        <w:spacing w:before="254" w:line="317" w:lineRule="exact"/>
        <w:ind w:right="14"/>
        <w:jc w:val="center"/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</w:pPr>
    </w:p>
    <w:p w:rsidR="00080FE1" w:rsidRPr="00301A8B" w:rsidRDefault="00080FE1" w:rsidP="00CD18D9">
      <w:pPr>
        <w:shd w:val="clear" w:color="auto" w:fill="FFFFFF"/>
        <w:spacing w:before="254" w:line="317" w:lineRule="exact"/>
        <w:ind w:right="14"/>
        <w:jc w:val="center"/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</w:pPr>
    </w:p>
    <w:p w:rsidR="00CD18D9" w:rsidRPr="00301A8B" w:rsidRDefault="00CD18D9" w:rsidP="00CD18D9">
      <w:pPr>
        <w:shd w:val="clear" w:color="auto" w:fill="FFFFFF"/>
        <w:spacing w:before="254" w:line="317" w:lineRule="exact"/>
        <w:ind w:right="14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301A8B">
        <w:rPr>
          <w:rFonts w:ascii="Times New Roman" w:hAnsi="Times New Roman" w:cs="Times New Roman"/>
          <w:b/>
          <w:i w:val="0"/>
          <w:spacing w:val="-2"/>
          <w:sz w:val="28"/>
          <w:szCs w:val="28"/>
          <w:lang w:val="ru-RU"/>
        </w:rPr>
        <w:t>Тематическое планирование</w:t>
      </w:r>
      <w:r w:rsidRPr="00301A8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</w:t>
      </w:r>
      <w:r w:rsidRPr="00301A8B">
        <w:rPr>
          <w:rFonts w:ascii="Times New Roman" w:hAnsi="Times New Roman" w:cs="Times New Roman"/>
          <w:b/>
          <w:i w:val="0"/>
          <w:spacing w:val="-3"/>
          <w:sz w:val="28"/>
          <w:szCs w:val="28"/>
          <w:lang w:val="ru-RU"/>
        </w:rPr>
        <w:t>учебного материала по курсу «Окружающий мир»</w:t>
      </w:r>
    </w:p>
    <w:p w:rsidR="00CD18D9" w:rsidRPr="00301A8B" w:rsidRDefault="00CD18D9" w:rsidP="00CD18D9">
      <w:pPr>
        <w:shd w:val="clear" w:color="auto" w:fill="FFFFFF"/>
        <w:spacing w:line="317" w:lineRule="exact"/>
        <w:ind w:right="14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301A8B">
        <w:rPr>
          <w:rFonts w:ascii="Times New Roman" w:hAnsi="Times New Roman" w:cs="Times New Roman"/>
          <w:b/>
          <w:i w:val="0"/>
          <w:sz w:val="28"/>
          <w:szCs w:val="28"/>
        </w:rPr>
        <w:t xml:space="preserve">3 </w:t>
      </w:r>
      <w:proofErr w:type="spellStart"/>
      <w:r w:rsidRPr="00301A8B">
        <w:rPr>
          <w:rFonts w:ascii="Times New Roman" w:hAnsi="Times New Roman" w:cs="Times New Roman"/>
          <w:b/>
          <w:i w:val="0"/>
          <w:sz w:val="28"/>
          <w:szCs w:val="28"/>
        </w:rPr>
        <w:t>класс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3851"/>
        <w:gridCol w:w="1354"/>
        <w:gridCol w:w="1353"/>
        <w:gridCol w:w="1354"/>
        <w:gridCol w:w="1520"/>
      </w:tblGrid>
      <w:tr w:rsidR="00CD18D9" w:rsidRPr="00301A8B" w:rsidTr="00CD18D9">
        <w:trPr>
          <w:trHeight w:val="560"/>
        </w:trPr>
        <w:tc>
          <w:tcPr>
            <w:tcW w:w="491" w:type="dxa"/>
            <w:vMerge w:val="restart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№ </w:t>
            </w:r>
            <w:r w:rsidRPr="00301A8B">
              <w:rPr>
                <w:rFonts w:ascii="Times New Roman" w:hAnsi="Times New Roman" w:cs="Times New Roman"/>
                <w:i w:val="0"/>
                <w:spacing w:val="-9"/>
                <w:sz w:val="28"/>
                <w:szCs w:val="28"/>
              </w:rPr>
              <w:t>п/п</w:t>
            </w:r>
          </w:p>
        </w:tc>
        <w:tc>
          <w:tcPr>
            <w:tcW w:w="3851" w:type="dxa"/>
            <w:vMerge w:val="restart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354" w:type="dxa"/>
            <w:vMerge w:val="restart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Кол-во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227" w:type="dxa"/>
            <w:gridSpan w:val="3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Организация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контроля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2"/>
                <w:sz w:val="28"/>
                <w:szCs w:val="28"/>
              </w:rPr>
              <w:t>знаний</w:t>
            </w:r>
            <w:proofErr w:type="spellEnd"/>
          </w:p>
        </w:tc>
      </w:tr>
      <w:tr w:rsidR="00CD18D9" w:rsidRPr="00301A8B" w:rsidTr="00CD18D9">
        <w:trPr>
          <w:trHeight w:val="515"/>
        </w:trPr>
        <w:tc>
          <w:tcPr>
            <w:tcW w:w="491" w:type="dxa"/>
            <w:vMerge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851" w:type="dxa"/>
            <w:vMerge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5"/>
                <w:sz w:val="28"/>
                <w:szCs w:val="28"/>
              </w:rPr>
              <w:t>Кол-во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4"/>
                <w:sz w:val="28"/>
                <w:szCs w:val="28"/>
                <w:lang w:val="ru-RU"/>
              </w:rPr>
              <w:t>пров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pacing w:val="-4"/>
                <w:sz w:val="28"/>
                <w:szCs w:val="28"/>
              </w:rPr>
              <w:t>/р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Кол-во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 </w:t>
            </w:r>
            <w:r w:rsidRPr="00301A8B">
              <w:rPr>
                <w:rFonts w:ascii="Times New Roman" w:hAnsi="Times New Roman" w:cs="Times New Roman"/>
                <w:i w:val="0"/>
                <w:spacing w:val="-1"/>
                <w:sz w:val="28"/>
                <w:szCs w:val="28"/>
                <w:lang w:val="ru-RU"/>
              </w:rPr>
              <w:t>экскурсий</w:t>
            </w: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  <w:lang w:val="ru-RU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>Кол-во</w:t>
            </w:r>
            <w:proofErr w:type="spellEnd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</w:rPr>
              <w:t xml:space="preserve"> </w:t>
            </w:r>
          </w:p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  <w:lang w:val="ru-RU"/>
              </w:rPr>
              <w:t>практ</w:t>
            </w:r>
            <w:proofErr w:type="gramStart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  <w:lang w:val="ru-RU"/>
              </w:rPr>
              <w:t>.р</w:t>
            </w:r>
            <w:proofErr w:type="gramEnd"/>
            <w:r w:rsidRPr="00301A8B">
              <w:rPr>
                <w:rFonts w:ascii="Times New Roman" w:hAnsi="Times New Roman" w:cs="Times New Roman"/>
                <w:i w:val="0"/>
                <w:spacing w:val="-3"/>
                <w:sz w:val="28"/>
                <w:szCs w:val="28"/>
                <w:lang w:val="ru-RU"/>
              </w:rPr>
              <w:t>абот</w:t>
            </w:r>
            <w:proofErr w:type="spellEnd"/>
          </w:p>
        </w:tc>
      </w:tr>
      <w:tr w:rsidR="00CD18D9" w:rsidRPr="00301A8B" w:rsidTr="00CD18D9">
        <w:trPr>
          <w:trHeight w:val="350"/>
        </w:trPr>
        <w:tc>
          <w:tcPr>
            <w:tcW w:w="49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385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Как устроен мир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CD18D9" w:rsidRPr="00301A8B" w:rsidTr="00CD18D9">
        <w:trPr>
          <w:trHeight w:val="725"/>
        </w:trPr>
        <w:tc>
          <w:tcPr>
            <w:tcW w:w="49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385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Эта удивительная природа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19</w:t>
            </w: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</w:t>
            </w:r>
          </w:p>
        </w:tc>
      </w:tr>
      <w:tr w:rsidR="00CD18D9" w:rsidRPr="00301A8B" w:rsidTr="00CD18D9">
        <w:trPr>
          <w:trHeight w:val="350"/>
        </w:trPr>
        <w:tc>
          <w:tcPr>
            <w:tcW w:w="49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3.</w:t>
            </w:r>
          </w:p>
        </w:tc>
        <w:tc>
          <w:tcPr>
            <w:tcW w:w="385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Мы и наше здоровье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</w:tr>
      <w:tr w:rsidR="00CD18D9" w:rsidRPr="00301A8B" w:rsidTr="00CD18D9">
        <w:trPr>
          <w:trHeight w:val="350"/>
        </w:trPr>
        <w:tc>
          <w:tcPr>
            <w:tcW w:w="49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4.</w:t>
            </w:r>
          </w:p>
        </w:tc>
        <w:tc>
          <w:tcPr>
            <w:tcW w:w="385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Наша безопасность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CD18D9" w:rsidRPr="00301A8B" w:rsidTr="00CD18D9">
        <w:trPr>
          <w:trHeight w:val="725"/>
        </w:trPr>
        <w:tc>
          <w:tcPr>
            <w:tcW w:w="49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3851" w:type="dxa"/>
          </w:tcPr>
          <w:p w:rsidR="00CD18D9" w:rsidRPr="00301A8B" w:rsidRDefault="00CD18D9" w:rsidP="00CD18D9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Чему учит экономика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</w:tr>
      <w:tr w:rsidR="00CD18D9" w:rsidRPr="00301A8B" w:rsidTr="00CD18D9">
        <w:trPr>
          <w:trHeight w:val="725"/>
        </w:trPr>
        <w:tc>
          <w:tcPr>
            <w:tcW w:w="491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3851" w:type="dxa"/>
          </w:tcPr>
          <w:p w:rsidR="00CD18D9" w:rsidRPr="00301A8B" w:rsidRDefault="00CD18D9" w:rsidP="00CD18D9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Путешествие по городам и странам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1353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54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301A8B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20" w:type="dxa"/>
          </w:tcPr>
          <w:p w:rsidR="00CD18D9" w:rsidRPr="00301A8B" w:rsidRDefault="00CD18D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230749" w:rsidRPr="00301A8B" w:rsidTr="00CD18D9">
        <w:trPr>
          <w:trHeight w:val="725"/>
        </w:trPr>
        <w:tc>
          <w:tcPr>
            <w:tcW w:w="491" w:type="dxa"/>
          </w:tcPr>
          <w:p w:rsidR="00230749" w:rsidRPr="00301A8B" w:rsidRDefault="0023074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851" w:type="dxa"/>
          </w:tcPr>
          <w:p w:rsidR="00230749" w:rsidRPr="00301A8B" w:rsidRDefault="00230749" w:rsidP="00CD18D9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354" w:type="dxa"/>
          </w:tcPr>
          <w:p w:rsidR="00230749" w:rsidRPr="00301A8B" w:rsidRDefault="0023074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68</w:t>
            </w:r>
          </w:p>
        </w:tc>
        <w:tc>
          <w:tcPr>
            <w:tcW w:w="1353" w:type="dxa"/>
          </w:tcPr>
          <w:p w:rsidR="00230749" w:rsidRPr="00301A8B" w:rsidRDefault="0023074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354" w:type="dxa"/>
          </w:tcPr>
          <w:p w:rsidR="00230749" w:rsidRPr="00301A8B" w:rsidRDefault="0023074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520" w:type="dxa"/>
          </w:tcPr>
          <w:p w:rsidR="00230749" w:rsidRPr="00301A8B" w:rsidRDefault="00230749" w:rsidP="00CD18D9">
            <w:pPr>
              <w:widowControl w:val="0"/>
              <w:tabs>
                <w:tab w:val="left" w:pos="3090"/>
                <w:tab w:val="center" w:pos="4677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CD18D9" w:rsidRPr="00301A8B" w:rsidRDefault="00CD18D9" w:rsidP="00CD18D9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CD18D9" w:rsidRPr="00301A8B" w:rsidRDefault="00CD18D9" w:rsidP="00CD18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color w:val="808080" w:themeColor="text2" w:themeShade="80"/>
          <w:lang w:val="ru-RU"/>
        </w:rPr>
        <w:sectPr w:rsidR="00CD18D9" w:rsidRPr="00301A8B" w:rsidSect="00BC7438">
          <w:pgSz w:w="11906" w:h="16838"/>
          <w:pgMar w:top="568" w:right="849" w:bottom="567" w:left="850" w:header="708" w:footer="708" w:gutter="0"/>
          <w:cols w:space="708"/>
          <w:docGrid w:linePitch="360"/>
        </w:sectPr>
      </w:pPr>
    </w:p>
    <w:p w:rsidR="00684406" w:rsidRPr="00444F27" w:rsidRDefault="00021E2B" w:rsidP="00BC7438">
      <w:pPr>
        <w:shd w:val="clear" w:color="auto" w:fill="FFFFFF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21E2B">
        <w:rPr>
          <w:rFonts w:ascii="Times New Roman" w:hAnsi="Times New Roman" w:cs="Times New Roman"/>
          <w:b/>
          <w:i w:val="0"/>
          <w:noProof/>
          <w:sz w:val="28"/>
          <w:szCs w:val="28"/>
        </w:rPr>
        <w:lastRenderedPageBreak/>
        <w:pict>
          <v:line id="_x0000_s1026" style="position:absolute;left:0;text-align:left;z-index:251660288;mso-position-horizontal-relative:margin" from="424.3pt,-149.05pt" to="726.7pt,-149.05pt" o:allowincell="f" strokeweight=".5pt">
            <w10:wrap anchorx="margin"/>
          </v:line>
        </w:pict>
      </w:r>
      <w:r w:rsidRPr="00021E2B">
        <w:rPr>
          <w:rFonts w:ascii="Times New Roman" w:hAnsi="Times New Roman" w:cs="Times New Roman"/>
          <w:b/>
          <w:i w:val="0"/>
          <w:noProof/>
          <w:sz w:val="28"/>
          <w:szCs w:val="28"/>
        </w:rPr>
        <w:pict>
          <v:line id="_x0000_s1027" style="position:absolute;left:0;text-align:left;z-index:251661312;mso-position-horizontal-relative:margin" from="263.05pt,-135.6pt" to="575.05pt,-135.6pt" o:allowincell="f" strokeweight=".25pt">
            <w10:wrap anchorx="margin"/>
          </v:line>
        </w:pict>
      </w:r>
      <w:r w:rsidRPr="00021E2B">
        <w:rPr>
          <w:rFonts w:ascii="Times New Roman" w:hAnsi="Times New Roman" w:cs="Times New Roman"/>
          <w:b/>
          <w:i w:val="0"/>
          <w:noProof/>
          <w:sz w:val="28"/>
          <w:szCs w:val="28"/>
        </w:rPr>
        <w:pict>
          <v:line id="_x0000_s1028" style="position:absolute;left:0;text-align:left;z-index:251662336;mso-position-horizontal-relative:margin" from="223.7pt,-94.3pt" to="663.85pt,-94.3pt" o:allowincell="f" strokeweight=".25pt">
            <w10:wrap anchorx="margin"/>
          </v:line>
        </w:pict>
      </w:r>
      <w:r w:rsidR="00684406" w:rsidRPr="00444F27">
        <w:rPr>
          <w:rFonts w:ascii="Times New Roman" w:hAnsi="Times New Roman" w:cs="Times New Roman"/>
          <w:b/>
          <w:i w:val="0"/>
          <w:noProof/>
          <w:sz w:val="28"/>
          <w:szCs w:val="28"/>
        </w:rPr>
        <w:t>Календарно-тематическое планирование</w:t>
      </w:r>
    </w:p>
    <w:p w:rsidR="00684406" w:rsidRPr="00444F27" w:rsidRDefault="00684406" w:rsidP="00684406">
      <w:pPr>
        <w:spacing w:after="254" w:line="1" w:lineRule="exac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f8"/>
        <w:tblW w:w="16255" w:type="dxa"/>
        <w:tblInd w:w="-318" w:type="dxa"/>
        <w:tblLayout w:type="fixed"/>
        <w:tblLook w:val="04A0"/>
      </w:tblPr>
      <w:tblGrid>
        <w:gridCol w:w="911"/>
        <w:gridCol w:w="2268"/>
        <w:gridCol w:w="2410"/>
        <w:gridCol w:w="1843"/>
        <w:gridCol w:w="3118"/>
        <w:gridCol w:w="2694"/>
        <w:gridCol w:w="1778"/>
        <w:gridCol w:w="1233"/>
      </w:tblGrid>
      <w:tr w:rsidR="00BC7438" w:rsidRPr="00444F27" w:rsidTr="00D91146">
        <w:tc>
          <w:tcPr>
            <w:tcW w:w="911" w:type="dxa"/>
            <w:vMerge w:val="restart"/>
            <w:vAlign w:val="center"/>
          </w:tcPr>
          <w:p w:rsidR="00BC7438" w:rsidRPr="00444F27" w:rsidRDefault="00BC7438" w:rsidP="00BC7438">
            <w:pPr>
              <w:shd w:val="clear" w:color="auto" w:fill="FFFFFF"/>
              <w:spacing w:line="283" w:lineRule="exact"/>
              <w:ind w:left="149" w:right="130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444F27">
              <w:rPr>
                <w:rFonts w:ascii="Times New Roman" w:eastAsia="Calibri" w:hAnsi="Times New Roman" w:cs="Times New Roman"/>
                <w:b/>
                <w:i w:val="0"/>
                <w:spacing w:val="-10"/>
                <w:sz w:val="28"/>
                <w:szCs w:val="28"/>
              </w:rPr>
              <w:t xml:space="preserve">№ </w:t>
            </w:r>
            <w:r w:rsidRPr="00444F27">
              <w:rPr>
                <w:rFonts w:ascii="Times New Roman" w:eastAsia="Calibri" w:hAnsi="Times New Roman" w:cs="Times New Roman"/>
                <w:b/>
                <w:i w:val="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BC7438" w:rsidRPr="00444F27" w:rsidRDefault="00BC7438" w:rsidP="00B96A20">
            <w:pPr>
              <w:shd w:val="clear" w:color="auto" w:fill="FFFFFF"/>
              <w:ind w:left="118"/>
              <w:jc w:val="center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2"/>
                <w:sz w:val="28"/>
                <w:szCs w:val="28"/>
              </w:rPr>
              <w:t>Тема</w:t>
            </w:r>
            <w:proofErr w:type="spellEnd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2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C7438" w:rsidRPr="00444F27" w:rsidRDefault="00BC7438" w:rsidP="00B96A20">
            <w:pPr>
              <w:shd w:val="clear" w:color="auto" w:fill="FFFFFF"/>
              <w:spacing w:line="278" w:lineRule="exact"/>
              <w:ind w:left="154" w:right="180"/>
              <w:jc w:val="center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>Основные</w:t>
            </w:r>
            <w:proofErr w:type="spellEnd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>виды</w:t>
            </w:r>
            <w:proofErr w:type="spellEnd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>учебной</w:t>
            </w:r>
            <w:proofErr w:type="spellEnd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9433" w:type="dxa"/>
            <w:gridSpan w:val="4"/>
            <w:vAlign w:val="center"/>
          </w:tcPr>
          <w:p w:rsidR="00BC7438" w:rsidRPr="00444F27" w:rsidRDefault="00BC7438" w:rsidP="00CF0E91">
            <w:pPr>
              <w:shd w:val="clear" w:color="auto" w:fill="FFFFFF"/>
              <w:ind w:left="1402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b/>
                <w:i w:val="0"/>
                <w:spacing w:val="1"/>
                <w:sz w:val="28"/>
                <w:szCs w:val="28"/>
                <w:lang w:val="ru-RU"/>
              </w:rPr>
              <w:t>Планируемые результаты (в соответствии с ФГОС)</w:t>
            </w:r>
          </w:p>
        </w:tc>
        <w:tc>
          <w:tcPr>
            <w:tcW w:w="1233" w:type="dxa"/>
            <w:vMerge w:val="restart"/>
          </w:tcPr>
          <w:p w:rsidR="00BC7438" w:rsidRPr="00444F27" w:rsidRDefault="00BC7438" w:rsidP="00CF0E91">
            <w:pPr>
              <w:shd w:val="clear" w:color="auto" w:fill="FFFFFF"/>
              <w:ind w:left="1402"/>
              <w:rPr>
                <w:rFonts w:ascii="Times New Roman" w:eastAsia="Calibri" w:hAnsi="Times New Roman" w:cs="Times New Roman"/>
                <w:b/>
                <w:i w:val="0"/>
                <w:spacing w:val="1"/>
                <w:sz w:val="28"/>
                <w:szCs w:val="28"/>
                <w:lang w:val="ru-RU"/>
              </w:rPr>
            </w:pPr>
          </w:p>
          <w:p w:rsidR="00BC7438" w:rsidRPr="00444F27" w:rsidRDefault="00BC7438" w:rsidP="00BC7438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  <w:lang w:val="ru-RU"/>
              </w:rPr>
              <w:t>Дата</w:t>
            </w:r>
          </w:p>
        </w:tc>
      </w:tr>
      <w:tr w:rsidR="00BC7438" w:rsidRPr="00444F27" w:rsidTr="00D91146">
        <w:tc>
          <w:tcPr>
            <w:tcW w:w="911" w:type="dxa"/>
            <w:vMerge/>
            <w:vAlign w:val="center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2"/>
                <w:sz w:val="28"/>
                <w:szCs w:val="28"/>
              </w:rPr>
              <w:t>Понятия</w:t>
            </w:r>
            <w:proofErr w:type="spellEnd"/>
          </w:p>
        </w:tc>
        <w:tc>
          <w:tcPr>
            <w:tcW w:w="3118" w:type="dxa"/>
            <w:vAlign w:val="center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>Предметные</w:t>
            </w:r>
            <w:proofErr w:type="spellEnd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t>ре</w:t>
            </w:r>
            <w:r w:rsidRPr="00444F27">
              <w:rPr>
                <w:rFonts w:ascii="Times New Roman" w:eastAsia="Calibri" w:hAnsi="Times New Roman" w:cs="Times New Roman"/>
                <w:b/>
                <w:i w:val="0"/>
                <w:spacing w:val="-3"/>
                <w:sz w:val="28"/>
                <w:szCs w:val="28"/>
              </w:rPr>
              <w:softHyphen/>
            </w:r>
            <w:r w:rsidRPr="00444F27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зультаты</w:t>
            </w:r>
            <w:proofErr w:type="spellEnd"/>
          </w:p>
        </w:tc>
        <w:tc>
          <w:tcPr>
            <w:tcW w:w="2694" w:type="dxa"/>
            <w:vAlign w:val="center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УУД</w:t>
            </w:r>
          </w:p>
        </w:tc>
        <w:tc>
          <w:tcPr>
            <w:tcW w:w="1778" w:type="dxa"/>
            <w:vAlign w:val="center"/>
          </w:tcPr>
          <w:p w:rsidR="00BC7438" w:rsidRPr="00444F27" w:rsidRDefault="00BC7438" w:rsidP="00CF0E91">
            <w:pPr>
              <w:shd w:val="clear" w:color="auto" w:fill="FFFFFF"/>
              <w:ind w:left="76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pacing w:val="-2"/>
                <w:sz w:val="28"/>
                <w:szCs w:val="28"/>
              </w:rPr>
              <w:t>Личностные</w:t>
            </w:r>
            <w:proofErr w:type="spellEnd"/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1233" w:type="dxa"/>
            <w:vMerge/>
          </w:tcPr>
          <w:p w:rsidR="00BC7438" w:rsidRPr="00444F27" w:rsidRDefault="00BC7438" w:rsidP="00CF0E91">
            <w:pPr>
              <w:shd w:val="clear" w:color="auto" w:fill="FFFFFF"/>
              <w:ind w:left="76"/>
              <w:rPr>
                <w:rFonts w:ascii="Times New Roman" w:eastAsia="Calibri" w:hAnsi="Times New Roman" w:cs="Times New Roman"/>
                <w:b/>
                <w:i w:val="0"/>
                <w:spacing w:val="-2"/>
                <w:sz w:val="28"/>
                <w:szCs w:val="28"/>
              </w:rPr>
            </w:pPr>
          </w:p>
        </w:tc>
      </w:tr>
      <w:tr w:rsidR="00BC7438" w:rsidRPr="00444F27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4111" w:type="dxa"/>
            <w:gridSpan w:val="6"/>
          </w:tcPr>
          <w:p w:rsidR="00BC7438" w:rsidRPr="00444F27" w:rsidRDefault="00BC7438" w:rsidP="003602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BC7438" w:rsidRPr="00444F27" w:rsidRDefault="00BC7438" w:rsidP="003602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Как устроен мир (7 ч.)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602BC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Природа Ценность природы для людей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spacing w:before="24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разнообразием природы и ее классификацией; рассмотреть взаимосвязи в природе и значение природы для человека;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неживая природа, живая природа организм, биология, царства, бактерии, микроскоп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Знать компоненты живой и неживой природы, уметь объяснить взаимосвязь  в природе и между природой и человеком.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Выполнять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правила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поведения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природе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выполнение  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способы взаимодействия с окружающим миром и оценка 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Человек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Рассмотреть отличие от других объектов живой природы; ознакомить со ступенями познания.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Знать в чем отличие человека от животного как существа разумного. Различать  чем человек отличается от других объектов живой природы. Выделять  ступени познания: восприятие, память, мышление,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воображение.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ыполнение  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способы взаимодействия с окружающим миром и оценка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формирование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проекты: «Богатства, отданные людям»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Учиться распределять обязанности по проекту в группах, собирать материал, подбирать иллюстративный материал, презентовать проект, оценивать результаты работы.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цель проекта, работать с известной информацией, оценивать результаты работы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выполнение  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способы взаимодействия с окружающим миром и оценка 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Общество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Дать представление о людях населяющих планету Земля; подвести к пониманию необходимости проявлять дружбу и уважение к любому народу; воспитывать бережное отношение к людям, любовь к Родине.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государство, территория, герб, флаг.</w:t>
            </w:r>
          </w:p>
        </w:tc>
        <w:tc>
          <w:tcPr>
            <w:tcW w:w="3118" w:type="dxa"/>
          </w:tcPr>
          <w:p w:rsidR="00BC7438" w:rsidRPr="00444F27" w:rsidRDefault="00BC7438" w:rsidP="00BC743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Знать что такое общество, как себя вести в обществе, уважительно относиться ко всем людям. Различать  понятия государство, территория. Определять  герб, флаг России.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ыполнение  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способы взаимодействия с окружающим миром и оценка 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Что такое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экология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дать понятие об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экологии, как науке о взаимосвязях живых систем различных уровней с окружающей средой, о взаимодействии человека с природой.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экология</w:t>
            </w:r>
          </w:p>
        </w:tc>
        <w:tc>
          <w:tcPr>
            <w:tcW w:w="3118" w:type="dxa"/>
          </w:tcPr>
          <w:p w:rsidR="00BC7438" w:rsidRPr="00444F27" w:rsidRDefault="00BC7438" w:rsidP="00BC743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Умение оценивать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возможные последствия поступков. Знать о взаимосвязях живых систем и неживой природы, знать отрицательное влияние человека на экологическое состояние природы.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Отличать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экологию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от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других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похожих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наук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 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Определять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экологические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связи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- выполнение 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способы взаимодействия с окружающим миром и оценка 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формирован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Природа в опасности! Охрана природы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Рассказать о влиянии человека на природу и о цели создания Красной книги; учить правильному поведению в природе.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Красная книга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Применять  правила поведения в природе,   правильно вести себя в зелёной зоне. Различать некоторые виды растений и животных, занесённых в Красную книгу.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ыполнение  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способы взаимодействия с окружающим миром и оценка 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Обобщение знаний по теме «Как устроен мир» Проверочная работа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Систематизировать и обобщить знания по разделу;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Уметь работать самостоятельно в заданном темпе. Уметь самостоятельно работать с тестовыми заданиями и применять полученные знания на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практике.</w:t>
            </w:r>
          </w:p>
        </w:tc>
        <w:tc>
          <w:tcPr>
            <w:tcW w:w="2694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ыполнение  задания с целью поиска ответа на вопрос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взаимосвязь природы и человека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способы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взаимодействия с окружающим миром и оценка достижений на уроке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формирование личного отношения к окружающему миру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444F27" w:rsidTr="00D91146">
        <w:tc>
          <w:tcPr>
            <w:tcW w:w="16255" w:type="dxa"/>
            <w:gridSpan w:val="8"/>
          </w:tcPr>
          <w:p w:rsidR="00BC7438" w:rsidRPr="00444F27" w:rsidRDefault="00BC7438" w:rsidP="00BC7438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BC7438" w:rsidRPr="00444F27" w:rsidRDefault="00BC7438" w:rsidP="00BC7438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Эта удивительная природа (19 ч.)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Тела, вещества, частицы</w:t>
            </w:r>
          </w:p>
        </w:tc>
        <w:tc>
          <w:tcPr>
            <w:tcW w:w="2410" w:type="dxa"/>
          </w:tcPr>
          <w:p w:rsidR="00BC7438" w:rsidRPr="00444F27" w:rsidRDefault="00BC7438" w:rsidP="009A3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телами и их составом.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тело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вещество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частица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Умение описывать объекты, сравнивать их. Знать что такое тела, вещества, частицы из чего они состоят, в чем их различия.</w:t>
            </w:r>
          </w:p>
        </w:tc>
        <w:tc>
          <w:tcPr>
            <w:tcW w:w="2694" w:type="dxa"/>
            <w:vMerge w:val="restart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мение выполнять задания в соответствии с целью отвечать на поставленные вопросы</w:t>
            </w:r>
          </w:p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осмысление взаимосвязи внешнего вида человека и его внутреннего мира, осознания себя творческой личностью, способной изменить мир к лучшему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-умение выражать личное восприятие мира и настроение, умение работать в паре и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взрослыми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Разнообразие веществ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Ознакомить с веществами (соль, сахар, крахмал, кислота); учить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правильно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пользоваться этими веществами.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Умение классифицировать, обобщать. Знать о свойствах веществ, которые используют в быту, каким путем  и из чего они произошли.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Воздух и его охрана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составом и свойствами воздуха;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состав и физические свойства воздуха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 состав и свойства воздуха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формирование образа  Я тесно связано с миром природы,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Вода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со свойствами воды; Учить определять по свойствам воды возможность употребления ее в пищу; напомнить о значении экологически чистой воды.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Определять  основные свойства воды. Знать о значении воды для живых существ.   Очищать  воду с помощью фильтра. Уметь описывать объекты, сравнивать их. Знать свойства воды, значение экологически чистой воды в жизни растений, животных, людей. 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Превращения и круговорот воды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Сформировать представления о круговороте воды как важнейшем явлении в природе; увязать круговорот воды со свойствами воды (переход одного состояния в другое)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испарение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круговорот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воды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Умение работать с алгоритмом. Знать причины загрязнения водоемов, уметь  пропагандировать охрану водоемов. 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Берегите воду!</w:t>
            </w:r>
          </w:p>
        </w:tc>
        <w:tc>
          <w:tcPr>
            <w:tcW w:w="2410" w:type="dxa"/>
          </w:tcPr>
          <w:p w:rsidR="00BC7438" w:rsidRPr="00444F27" w:rsidRDefault="00BC7438" w:rsidP="009A3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Рассмотреть причины загрязнения водоемов; ознакомить с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мерами охраны водоемов от загрязнения; учить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бережно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относиться к воде и экономить ее.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причины загрязнения водоёмов, меры охраны водоёмов от загрязнения.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формирование образа  Я тесно связано с миром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Что такое почва</w:t>
            </w:r>
          </w:p>
        </w:tc>
        <w:tc>
          <w:tcPr>
            <w:tcW w:w="2410" w:type="dxa"/>
          </w:tcPr>
          <w:p w:rsidR="00BC7438" w:rsidRPr="00444F27" w:rsidRDefault="00BC7438" w:rsidP="009A3D10">
            <w:pPr>
              <w:pStyle w:val="c0"/>
              <w:shd w:val="clear" w:color="auto" w:fill="FFFFFF"/>
              <w:spacing w:before="0" w:beforeAutospacing="0" w:after="0" w:afterAutospacing="0" w:line="337" w:lineRule="atLeast"/>
              <w:rPr>
                <w:sz w:val="28"/>
                <w:szCs w:val="28"/>
              </w:rPr>
            </w:pPr>
            <w:r w:rsidRPr="00444F27">
              <w:rPr>
                <w:rStyle w:val="c5"/>
                <w:rFonts w:eastAsiaTheme="majorEastAsia"/>
                <w:sz w:val="28"/>
                <w:szCs w:val="28"/>
              </w:rPr>
              <w:t>Продолжить работу по углублению представлений о почве как верхнем плодородном слое земли; выявить основные свойства почвы; установить состав почвы, узнать о преобладающих почвах родного края.</w:t>
            </w:r>
          </w:p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почва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ее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происхождение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основные свойства почвы, состав почвы.  Определять  наличие разных компонентов Углубить представление учащихся о почве как верхнем плодородном слое земли; выделить основные свойства почвы и ее состав, познакомить с процессом образования почвы, обратить внимание на нестабильность почвенного слоя и разрушительную деятельность человека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.. 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почве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Разнообразие растений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Ознакомить с основной классификацией растений; рассмотреть особенности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каждой группы растений.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классификация растений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Отличать  растения одной группы от другой, Знать основную классификацию растений. Уметь работать в парах. Знать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разнообразие растений, их характерные особенности.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ормирование образа  Я тесно связано с миром природы,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Солнце, растения и мы с вами</w:t>
            </w:r>
          </w:p>
        </w:tc>
        <w:tc>
          <w:tcPr>
            <w:tcW w:w="2410" w:type="dxa"/>
          </w:tcPr>
          <w:p w:rsidR="00BC7438" w:rsidRPr="00444F27" w:rsidRDefault="00BC7438" w:rsidP="009557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Рассмотреть связь солнца, растений и людей; показать роль растений в подражании жизни на земле.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Устанавливать  взаимосвязь солнца, растений и человека.  Составлять  схему дыхания и питания растений. Знать о взаимосвязи солнечной энергии, зеленых растений и живых организмов, усвоить роль растений в поддержании жизни на Земле.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Уме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вести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наблюдения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Уме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описывать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объекты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сравнивать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их</w:t>
            </w:r>
            <w:proofErr w:type="spellEnd"/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17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Размножение и развитие растений</w:t>
            </w:r>
          </w:p>
        </w:tc>
        <w:tc>
          <w:tcPr>
            <w:tcW w:w="2410" w:type="dxa"/>
          </w:tcPr>
          <w:p w:rsidR="00BC7438" w:rsidRPr="00444F27" w:rsidRDefault="00BC7438" w:rsidP="009557DA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Расширять знания о жизни растений; дать представление о размножении и развитии растений из семян.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Размножение и развитие растений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Распознавать  этапы развития растения из семени, способы размножения растений. Знать особенности распространения плодов и семян растений, иметь представление  о размножении и развитии растений из семян. Уметь вести наблюдения. Уметь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описывать объекты, сравнивать их. Уметь работать с учебным текстом.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мение выполнять задания в соответствии с целью отвечать на поставленные вопросы</w:t>
            </w:r>
          </w:p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осмысление взаимосвязи внешнего вида человека и его внутреннего мира, осознания себя творческой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личностью, способной изменить мир к лучшему</w:t>
            </w:r>
          </w:p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-умение выражать личное восприятие мира и настроение, умение работать в паре и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взрослыми</w:t>
            </w: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Охрана растений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Обобщить знания о значении растений в жизни животных и человека; рассмотреть основные экологические правила.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Объяснять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почему многие растения становятся редкими. Применять  основные экологические правила, которые для каждого человека должны стать нормой поведения в природе. Уметь классифицировать, обобщать. 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Знать в каких условиях благоприятно прорастание семян, уметь бережно относиться к растениям.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19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Разнообразие животных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новой классификацией животных и их групповыми признаками;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Классификация животных по групповым признакам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Познакомиться  с разнообразием видового состава животных на Земле и классификацией по их групповым признакам.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Распознавать  классификацию животных и их групповые признаки.   Относить  животное к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определённой группе.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ормирование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Кто что ест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классификацией животных по типу пищи; рассмотреть цепи питания животных; изучить приспособленность животных к добыванию пищи и защите от врагов.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цепи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питания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Применять классификацию животных по типу пищи.   Составлять  цепи питания.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Знать о питании животных, приспособленность животных к добыванию пищи и защите от врагов.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Уметь работать с дополнительной литературой.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Уме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делиться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личным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опытом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проекты: «Разнообразие природы родного края»</w:t>
            </w:r>
          </w:p>
        </w:tc>
        <w:tc>
          <w:tcPr>
            <w:tcW w:w="2410" w:type="dxa"/>
          </w:tcPr>
          <w:p w:rsidR="00BC7438" w:rsidRPr="00444F27" w:rsidRDefault="00BC7438" w:rsidP="00811A82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Применять классификацию животных по типу пищи.   Составлять  цепи питания.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Знать о питании животных, приспособленность животных к добыванию пищи и защите от врагов.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Уметь работать с дополнительной литературой.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цель проекта, работать с известной информацией, оценивать результаты работы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Размножение и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развитие животных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Ознакомить с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размножением и развитием животных: насекомых, рыб, земноводных, пресмыкающихся, птиц, млекопитающих.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способы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размножения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животных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Познакомиться  с 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размножением и развитием животных, уметь сравнивать.</w:t>
            </w:r>
          </w:p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Уметь слушать учителя и ответы товарищей, делать выводы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- умение выполнять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задания в соответствии с целью отвечать на поставленные вопросы</w:t>
            </w:r>
          </w:p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осмысление взаимосвязи внешнего вида человека и его внутреннего мира, осознания себя творческой личностью, способной изменить мир к лучшему</w:t>
            </w:r>
          </w:p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-умение выражать личное восприятие мира и настроение, умение работать в паре и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взрослыми</w:t>
            </w: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формирован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Охрана животных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животными, которые занесены в красную книгу; рассмотреть экологические правила.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 причины исчезновения животных. Применять экологические правила, которые должны выполнять люди.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Знать, какие животные внесены в Красную книгу, охранять и бережно относиться ко всем животным на земле.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ормирование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В царстве грибов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круговоротом жизни на Земле и с основными звеньями этого круговорота.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съедобные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несъедобные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грибы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Распознавать  съедобные и несъедобные грибы.  Определять  строение шляпочного гриба. Выполнять  правила сбора грибов. 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Знать особенности строения и способ питания шляпочных грибов; о роли грибов в жизни леса; уметь 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распознавать съедобные и ядовитые грибы; знать  с правила сбора грибов.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Великий круговорот жизни</w:t>
            </w:r>
          </w:p>
        </w:tc>
        <w:tc>
          <w:tcPr>
            <w:tcW w:w="2410" w:type="dxa"/>
          </w:tcPr>
          <w:p w:rsidR="00BC7438" w:rsidRPr="00444F27" w:rsidRDefault="00BC7438" w:rsidP="00CD18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круговоротом жизни на Земле и с основными звеньями этого круговорота.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Познакомиться с круговоротом жизни на Земле и основными звеньями этого круговорота, знать движение энергии в круговороте веще</w:t>
            </w:r>
            <w:proofErr w:type="gram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ств в пр</w:t>
            </w:r>
            <w:proofErr w:type="gram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ироде.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Уметь рассуждать, делать выводы.</w:t>
            </w:r>
          </w:p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 основные звенья круговорота жизни.   Устанавливать  взаимосвязь между ними.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881188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Обобщение знаний по теме «Эта удивительная природа» Проверочная работа</w:t>
            </w:r>
          </w:p>
        </w:tc>
        <w:tc>
          <w:tcPr>
            <w:tcW w:w="2410" w:type="dxa"/>
          </w:tcPr>
          <w:p w:rsidR="00BC7438" w:rsidRPr="00444F27" w:rsidRDefault="00BC7438" w:rsidP="00B908BD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контроль знаний по разделу «Эта удивительная природа»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Обобщить знания детей по разделу «Эта удивительная природа».</w:t>
            </w:r>
          </w:p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Закрепить правила поведения в природе.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формирование образа  Я тесно связано с миром природы, культуры окружающих людей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16255" w:type="dxa"/>
            <w:gridSpan w:val="8"/>
          </w:tcPr>
          <w:p w:rsidR="00BC7438" w:rsidRPr="00444F27" w:rsidRDefault="00BC7438" w:rsidP="00BC7438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BC7438" w:rsidRPr="00444F27" w:rsidRDefault="00BC7438" w:rsidP="00BC7438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Мы и наше здоровье (10 ч.)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27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Организм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человека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Ознакомить с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организмом человека; учить прислушиваться к своему организму.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lastRenderedPageBreak/>
              <w:t>систем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lastRenderedPageBreak/>
              <w:t>органов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Иметь представление: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внутреннее строение организма человека.   Показывать внутренние органы на модели человека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  <w:proofErr w:type="gram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з</w:t>
            </w:r>
            <w:proofErr w:type="gram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нать о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взаимосогласованности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и ритмичности в работе всех органов человека.</w:t>
            </w:r>
          </w:p>
        </w:tc>
        <w:tc>
          <w:tcPr>
            <w:tcW w:w="2694" w:type="dxa"/>
            <w:vMerge w:val="restart"/>
          </w:tcPr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мение понимать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учебную задачу и стремиться ее выполнить</w:t>
            </w:r>
          </w:p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-характеризовать системы органов человека, стремиться выполнять правила  по сохранению своего здоровья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-отвечать на итоговые вопросы, формулировать выводы, работать со словарем, работать в паре</w:t>
            </w: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конкретизир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Органы чувств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органами чувств; их значение для человека.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органы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чувств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Знать основные органы чувств, правила гиены органов чувств.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29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Надежная защита организма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«кожей», ее функции.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кож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а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как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покровн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ый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орган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Иметь представление о коже как покровном органе; уметь ухаживать за кожей.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Уметь наблюдать, работать в парах.   Оказывать  первую помощь при небольших повреждениях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30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Опора тела и движение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со строением тела человека; формировать представление о здоровом образе жизни.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опорно-двигательн</w:t>
            </w: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ая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систем</w:t>
            </w:r>
            <w:proofErr w:type="spellEnd"/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Знать строение и значение опорно-двигательной системы.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Показывать  основные кости скелета. Применять  правила посадки за столом и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выполнять их.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Наше питание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необходимыми организму питательными веществами, пищеварительной системой; правила правильного питания;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пищеварительная система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Знать о пищеварительной системе человека.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Соблюдать  правила питания.  Устанавливать  взаимосвязь продуктов питания и пищеварительной системы.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проекты: «Школа кулинаров»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наличие питательных веще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ств в пр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одуктах питания, моделировать строение пищеварительной системы, составлять меню здорового питания 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Белки, жиры, углеводы</w:t>
            </w: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Объяснять значение понятий «белки», «жиры», «углеводы»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пределять цель проекта, работать с известной информацией, оценивать результаты работы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Дыхание и кровообращение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Рассказать об органах дыхания и выделения; научить заботиться о своем здоровье.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дыхательная, выделительная и кровеносная система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ru-RU"/>
              </w:rPr>
              <w:t>Знать дыхательную, выделительную и кровеносную систему, их взаимосвязь и взаимозависимость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Уме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делиться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опытом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личной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жизни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34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Умей предупреждать болезни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Характеризовать и формулировать факторы закаливания, составлять памятку по закаливанию, инструкцию по предупреждению инфекционных болезней.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Закаливание, инфекционные болезни, аллергия</w:t>
            </w: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Называть способы закаливания организма, приемы предупреждения инфекционных заболеваний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Здоровый образ жизни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правилами закаливания организма, сохранения и укрепления здоровья; дать представление об инфекционных болезнях,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Закаливание организма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Применять  главные правила здорового образа жизни, выполнять их.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Обобщение знаний по теме «Мы и наше здоровье» Проверочная работа</w:t>
            </w:r>
          </w:p>
        </w:tc>
        <w:tc>
          <w:tcPr>
            <w:tcW w:w="2410" w:type="dxa"/>
          </w:tcPr>
          <w:p w:rsidR="00BC7438" w:rsidRPr="00444F27" w:rsidRDefault="00BC7438" w:rsidP="00562AA6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продолжать работу над правилами сохранения и укрепления здоровья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Обобщить знания детей по разделу «Мы и наше здоровье».</w:t>
            </w:r>
          </w:p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Закрепить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правила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сохранения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здоровья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конкретизировать представления о человеке и окружающем его мире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795C7D" w:rsidRPr="00444F27" w:rsidTr="00D91146">
        <w:tc>
          <w:tcPr>
            <w:tcW w:w="16255" w:type="dxa"/>
            <w:gridSpan w:val="8"/>
          </w:tcPr>
          <w:p w:rsidR="00795C7D" w:rsidRPr="00444F27" w:rsidRDefault="00795C7D" w:rsidP="00CF0E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795C7D" w:rsidRPr="00444F27" w:rsidRDefault="00795C7D" w:rsidP="00795C7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Наша безопасность (8 ч.)</w:t>
            </w:r>
          </w:p>
          <w:p w:rsidR="00795C7D" w:rsidRPr="00444F27" w:rsidRDefault="00795C7D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37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Огонь, вода и газ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тем, как выглядит опасность, и причинами ее возникновения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Выполнять  правила пожарной безопасности, правила обращения с газовыми приборами.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Уме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наблюдать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рассуждать</w:t>
            </w:r>
            <w:proofErr w:type="spellEnd"/>
          </w:p>
        </w:tc>
        <w:tc>
          <w:tcPr>
            <w:tcW w:w="2694" w:type="dxa"/>
            <w:vMerge w:val="restart"/>
          </w:tcPr>
          <w:p w:rsidR="00BC7438" w:rsidRPr="00444F27" w:rsidRDefault="00BC7438" w:rsidP="009F6B75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умение самостоятельно составлять план действий в экстренных ситуациях, выбирать безопасный путь движения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 усвоение основных правил поведения в быту, в школе, на дороге, в опасных местах, в лесу  ит.д.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уметь слаженно действовать    в ситуациях  опасности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 действий</w:t>
            </w:r>
          </w:p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при пожаре, аварии водопровода и т.д.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основных правил дорожного движения, оценивать результаты своей деятельности</w:t>
            </w: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38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Чтобы путь был счастливым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научить выполнять правила безопасного поведения на улицах и дорогах.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ПДД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Выполнять  правила безопасного поведения на улицах и дорогах.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39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Дорожные знаки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дорожными знаками; вспомнить правила безопасного поведения на догах.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Дорожные знаки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Узнавать основные дорожные знаки,  ориентироваться на дороге.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 действий</w:t>
            </w:r>
          </w:p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при пожаре, аварии водопровода и т.д.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основных правил дорожного движения, оценивать результаты своей деятельности</w:t>
            </w: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40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проекты: «Кто нас защищает»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Находить в источниках информации сведения о вооруженных силах, полиции, службе пожарной безопасности,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МЧС. Оформлять материалы в виде стендов, альбомов и т.п.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цель проекта, работать с известной информацией, оценивать результаты работы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41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Опасные места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Выявить опасные места для человека; учить предвидеть опасности, избегать их, при необходимости действовать решительно и четко.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Узнавать опасные места для человека.  Предвидеть  опасность, избегать её, при необходимости действовать решительно и чётко.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 действий</w:t>
            </w:r>
          </w:p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при пожаре, аварии водопровода и т.д.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основных правил дорожного движения, оценивать результаты своей деятельности</w:t>
            </w: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Природа и наша безопасность</w:t>
            </w:r>
          </w:p>
        </w:tc>
        <w:tc>
          <w:tcPr>
            <w:tcW w:w="2410" w:type="dxa"/>
          </w:tcPr>
          <w:p w:rsidR="00BC7438" w:rsidRPr="00444F27" w:rsidRDefault="00BC7438" w:rsidP="003E214D">
            <w:pPr>
              <w:tabs>
                <w:tab w:val="left" w:pos="5145"/>
              </w:tabs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На практических примерах показать возможность отрицательного влияния природных объектов на жизнь человека;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tabs>
                <w:tab w:val="left" w:pos="5145"/>
              </w:tabs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Соблюдать  правила безопасности при общении с природой.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Экологическая безопасность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Ознакомить с терминами «экологическая безопасность», «цепь загрязнения», «бытовой фильтр», «эколог», учить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выполнять правила личной экологической безопасности.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«экологическая безопасность», «цепь загрязнения», «бытовой фильтр», «эколог»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Выполнять  правила личной экологической безопасности.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усвоение  действий</w:t>
            </w:r>
          </w:p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при пожаре, аварии водопровода и т.д.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 xml:space="preserve">усвоение основных правил 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дорожного движения, оценивать результаты своей деятельности</w:t>
            </w:r>
          </w:p>
        </w:tc>
        <w:tc>
          <w:tcPr>
            <w:tcW w:w="1233" w:type="dxa"/>
          </w:tcPr>
          <w:p w:rsidR="00BC7438" w:rsidRPr="00444F27" w:rsidRDefault="00BC7438" w:rsidP="00305F67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44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Обобщение знаний по теме «Наша безопасность» Проверочная работа</w:t>
            </w:r>
          </w:p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C7438" w:rsidRPr="00444F27" w:rsidRDefault="00BC7438" w:rsidP="003E214D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Обобщить знания детей по разделу «Наша безопасность».</w:t>
            </w:r>
          </w:p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795C7D" w:rsidRPr="00444F27" w:rsidTr="00D91146">
        <w:tc>
          <w:tcPr>
            <w:tcW w:w="16255" w:type="dxa"/>
            <w:gridSpan w:val="8"/>
          </w:tcPr>
          <w:p w:rsidR="00795C7D" w:rsidRPr="00444F27" w:rsidRDefault="00795C7D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795C7D" w:rsidRPr="00444F27" w:rsidRDefault="00795C7D" w:rsidP="00795C7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Чему учит экономика (12 ч.)</w:t>
            </w:r>
          </w:p>
          <w:p w:rsidR="00795C7D" w:rsidRPr="00444F27" w:rsidRDefault="00795C7D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Для чего нужна экономика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новым значением слова «экономика»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 понятие экономика, главную задачу экономики.</w:t>
            </w:r>
          </w:p>
        </w:tc>
        <w:tc>
          <w:tcPr>
            <w:tcW w:w="2694" w:type="dxa"/>
            <w:vMerge w:val="restart"/>
          </w:tcPr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умение понимать учебную задачу и стремиться ее выполнить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знать о потребностях своей семьи, о профессиях родителей, 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  продуктах растениеводства и животноводства, используемых в каждой семье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формулировать выводы  из изученного материала, оценивать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достижения на уроке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понимать  роль труда в создании товаров и услуг, выяснять роль профессий родителей в экономике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Природные богатства и труд людей – основа экономики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новыми понятиями в экономике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Применять  основные составляющие экономики. Уметь работать в заданном темпе.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47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Полезные ископаемые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Ознакомить со свойствами полезных ископаемых, профессиями людей, добывающих полезные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ископаемые; учить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экономно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использовать богатства нашей планеты.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полезные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ископаемые</w:t>
            </w:r>
            <w:proofErr w:type="spellEnd"/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основные полезные ископаемые, их значение в жизни человека.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455C83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 xml:space="preserve">понимать  роль труда в создании товаров и услуг, выяснять роль профессий 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родителей в экономике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455C83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48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Растениеводство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одной из отраслей с\х – растениеводством; научить различать культурные растения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Культурные и дикорастущие растения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Отличать  культурные растения от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дикорастущих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.   </w:t>
            </w: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Различать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культурные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растения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понимать  роль труда в создании товаров и услуг, выяснять роль профессий родителей в экономике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49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Животноводство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особенностями разведения и содержания домашних животных;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Иметь представление: особенности разведения и содержания домашних животных.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50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Какая бывает промышленность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Различать  продукцию каждой отрасли промышленности.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понимать  роль труда в создании товаров и услуг, выяснять роль профессий родителей в экономике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проекты: «Экономика родного края»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Собирать информацию об экономике родного города, оформлять и презентовать собранные материалы.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Экономика</w:t>
            </w: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цель проекта, работать с известной информацией, оценивать результаты работы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Что такое деньги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Ознакомить с важнейшей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отраслью экономики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–п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ромышленностью, научить различать продукцию каждой отрасли промышленности; учить сравнивать , обобщать, группировать предметы быта по отраслям промышленности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Деньги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промышленн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ость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Определять  роль денег в экономике.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Распознавать современные российские монеты.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C7438" w:rsidRPr="00444F27" w:rsidRDefault="00BC7438" w:rsidP="00455C83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 xml:space="preserve">понимать  роль труда в 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создании товаров и услуг, выяснять роль профессий родителей в экономике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455C83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53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Государственный бюджет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новыми понятиями (бюджет, расходы, доходы, налоги).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бюджет, доходы, налоги, расходы.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Оперировать  терминами: бюджет, доходы, налоги, расходы.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понимать  роль труда в создании товаров и услуг, выяснять роль профессий родителей в экономике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444F27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Семейный бюджет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понятием «семейный бюджет».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семейный бюджет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Основы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семейного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бюджета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Экономика и экология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задачами экологии и двумя сторонами экономики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Составлять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простейшие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экологические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прогнозы</w:t>
            </w:r>
            <w:proofErr w:type="spellEnd"/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 xml:space="preserve">понимать  роль труда в создании товаров и услуг, выяснять роль профессий 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родителей в экономике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Обобщение знаний по теме «Чему учит </w:t>
            </w: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>экономика» Проверочная работа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lastRenderedPageBreak/>
              <w:t>обобщить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знания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по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разделу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Обобщить знания детей по разделу «Наша безопасность».</w:t>
            </w:r>
          </w:p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795C7D" w:rsidRPr="006D3A54" w:rsidTr="00D91146">
        <w:tc>
          <w:tcPr>
            <w:tcW w:w="16255" w:type="dxa"/>
            <w:gridSpan w:val="8"/>
          </w:tcPr>
          <w:p w:rsidR="00795C7D" w:rsidRPr="00444F27" w:rsidRDefault="00795C7D" w:rsidP="00CF0E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</w:p>
          <w:p w:rsidR="00795C7D" w:rsidRPr="00444F27" w:rsidRDefault="00795C7D" w:rsidP="00795C7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</w:pPr>
            <w:r w:rsidRPr="00444F27">
              <w:rPr>
                <w:rFonts w:ascii="Times New Roman" w:hAnsi="Times New Roman" w:cs="Times New Roman"/>
                <w:b/>
                <w:i w:val="0"/>
                <w:sz w:val="28"/>
                <w:szCs w:val="28"/>
                <w:shd w:val="clear" w:color="auto" w:fill="FFFFFF"/>
                <w:lang w:val="ru-RU"/>
              </w:rPr>
              <w:t>Путешествие по городам и странам (12 ч.)</w:t>
            </w:r>
          </w:p>
          <w:p w:rsidR="00795C7D" w:rsidRPr="00444F27" w:rsidRDefault="00795C7D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57-59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Золотое кольцо России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интересными городами нашей России и некоторыми их достопримечательностями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Золотое кольцо России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некоторые города Золотого кольца России и их главные достопримечательности,   показывать их на карте.</w:t>
            </w:r>
          </w:p>
        </w:tc>
        <w:tc>
          <w:tcPr>
            <w:tcW w:w="2694" w:type="dxa"/>
            <w:vMerge w:val="restart"/>
          </w:tcPr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умение самостоятельно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планировать свои действия при подготовке сообщения на заданную тему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- конкретизировать представления о городах нашей страны и   зарубежных достопримечательностях</w:t>
            </w:r>
          </w:p>
          <w:p w:rsidR="00BC7438" w:rsidRPr="00444F27" w:rsidRDefault="00BC7438" w:rsidP="005E771B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- формирование уважительного отношения  к иному мнению.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этических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чувств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доброжелательности</w:t>
            </w:r>
            <w:proofErr w:type="spellEnd"/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60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проекты: «Музей путешествий»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Собирать экспонаты для музея, составлять этикетки, готовить сообщение с демонстрацией экспонатов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Экспонаты</w:t>
            </w:r>
          </w:p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этикетки</w:t>
            </w: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Определять цель проекта, работать с известной информацией, оценивать результаты работы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61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Наши ближайшие соседи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государствами – ближайшими соседями России;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граница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государства – ближайшие соседи России,   показывать их на карте.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становление гуманистических и демократических ценностных ориентаций,  формирование уважительно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го отношения  к     истории и культуре других народов,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62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 севере Европы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 северными европейскими государствами.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Распознавать  северные европейские государства.  Показывать  их на карте.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444F27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63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Что такое Бенилюкс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со странами Бенилюкса, экономикой этих стран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страны Бенилюкса</w:t>
            </w: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Иметь понятие: страны Бенилюкса, особенности их экономики.  </w:t>
            </w:r>
            <w:proofErr w:type="spellStart"/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Показывать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страны</w:t>
            </w:r>
            <w:proofErr w:type="spellEnd"/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на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карте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64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В центре Европы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со странами, расположенными в центре Европы;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Иметь понятие: страны, расположенные в центре Европы,   показывать их на карте.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становление гуманистических и демократических ценностных ориентаций,  формирование уважительного отношения  к     истории и культуре других народов,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65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По Франции и Великобритании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еще с двумя европейскими странами.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D18D9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Иметь понятие: страны, расположенные в центре Европы,   показывать их на карте.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66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На юге Европы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со странами, расположенными на юге Европы: Грецией, Италией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Иметь понятие: страны, расположенные на юге Европы,   показывать их на карте.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67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По знаменитым местам мира</w:t>
            </w:r>
          </w:p>
        </w:tc>
        <w:tc>
          <w:tcPr>
            <w:tcW w:w="2410" w:type="dxa"/>
          </w:tcPr>
          <w:p w:rsidR="00BC7438" w:rsidRPr="00444F27" w:rsidRDefault="00BC7438" w:rsidP="005F2E6A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Ознакомить со знаменитыми местами мира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 w:val="restart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t>становление гуманистических и демократических ценностных ориентаций,  формирование уважительно</w:t>
            </w:r>
            <w:r w:rsidRPr="00444F27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>го отношения  к     истории и культуре других народов,</w:t>
            </w: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eastAsia="Calibri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BC7438" w:rsidRPr="006D3A54" w:rsidTr="00D91146">
        <w:tc>
          <w:tcPr>
            <w:tcW w:w="911" w:type="dxa"/>
          </w:tcPr>
          <w:p w:rsidR="00BC7438" w:rsidRPr="00444F27" w:rsidRDefault="00BC7438" w:rsidP="00B9179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68</w:t>
            </w:r>
          </w:p>
        </w:tc>
        <w:tc>
          <w:tcPr>
            <w:tcW w:w="2268" w:type="dxa"/>
          </w:tcPr>
          <w:p w:rsidR="00BC7438" w:rsidRPr="00444F27" w:rsidRDefault="00BC7438" w:rsidP="00B96A2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 Обобщение знаний по теме «Путешествие по городам и странам  Проверочная работа</w:t>
            </w:r>
          </w:p>
        </w:tc>
        <w:tc>
          <w:tcPr>
            <w:tcW w:w="2410" w:type="dxa"/>
          </w:tcPr>
          <w:p w:rsidR="00BC7438" w:rsidRPr="00444F27" w:rsidRDefault="00BC7438" w:rsidP="0015461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Повторить и обобщить </w:t>
            </w:r>
            <w:proofErr w:type="gram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изученное</w:t>
            </w:r>
            <w:proofErr w:type="gram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за год.</w:t>
            </w:r>
          </w:p>
          <w:p w:rsidR="00BC7438" w:rsidRPr="00444F27" w:rsidRDefault="00BC7438" w:rsidP="00154610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Проверить знания и умения  детей.</w:t>
            </w:r>
          </w:p>
          <w:p w:rsidR="00BC7438" w:rsidRPr="00444F27" w:rsidRDefault="00BC7438" w:rsidP="00154610">
            <w:pPr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Дать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летнее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задание</w:t>
            </w:r>
            <w:proofErr w:type="spellEnd"/>
            <w:r w:rsidRPr="00444F27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44F27">
              <w:rPr>
                <w:rStyle w:val="c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уметь</w:t>
            </w:r>
            <w:r w:rsidRPr="00444F27">
              <w:rPr>
                <w:rStyle w:val="c4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</w:rPr>
              <w:t> </w:t>
            </w:r>
            <w:r w:rsidRPr="00444F27">
              <w:rPr>
                <w:rStyle w:val="c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 xml:space="preserve">использовать приобретенные знания и умения в практической жизни для удовлетворения познавательных интересов, поиска </w:t>
            </w:r>
            <w:r w:rsidRPr="00444F27">
              <w:rPr>
                <w:rStyle w:val="c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дополнительной информации о </w:t>
            </w:r>
            <w:r w:rsidRPr="00444F27">
              <w:rPr>
                <w:rStyle w:val="c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 </w:t>
            </w:r>
            <w:r w:rsidRPr="00444F27">
              <w:rPr>
                <w:rStyle w:val="c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  <w:lang w:val="ru-RU"/>
              </w:rPr>
              <w:t>нашей планете</w:t>
            </w:r>
          </w:p>
        </w:tc>
        <w:tc>
          <w:tcPr>
            <w:tcW w:w="2694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  <w:vMerge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233" w:type="dxa"/>
          </w:tcPr>
          <w:p w:rsidR="00BC7438" w:rsidRPr="00444F27" w:rsidRDefault="00BC7438" w:rsidP="00CF0E91">
            <w:pP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AD7822" w:rsidRPr="00444F27" w:rsidRDefault="00AD7822" w:rsidP="005F2E6A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95E3E" w:rsidRPr="00444F27" w:rsidRDefault="00B95E3E" w:rsidP="005F2E6A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D0798" w:rsidRPr="00444F27" w:rsidRDefault="003D0798" w:rsidP="005F2E6A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D0798" w:rsidRPr="00444F27" w:rsidRDefault="003D0798" w:rsidP="005F2E6A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D0798" w:rsidRPr="00444F27" w:rsidRDefault="003D0798" w:rsidP="005F2E6A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D0798" w:rsidRPr="00444F27" w:rsidRDefault="003D0798" w:rsidP="005F2E6A">
      <w:pPr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D0798" w:rsidRPr="00301A8B" w:rsidRDefault="003D0798" w:rsidP="005F2E6A">
      <w:pPr>
        <w:jc w:val="both"/>
        <w:rPr>
          <w:rFonts w:ascii="Times New Roman" w:hAnsi="Times New Roman" w:cs="Times New Roman"/>
          <w:i w:val="0"/>
          <w:color w:val="808080" w:themeColor="text2" w:themeShade="80"/>
          <w:sz w:val="24"/>
          <w:szCs w:val="24"/>
          <w:lang w:val="ru-RU"/>
        </w:rPr>
      </w:pPr>
    </w:p>
    <w:p w:rsidR="003D0798" w:rsidRPr="00301A8B" w:rsidRDefault="003D0798" w:rsidP="005F2E6A">
      <w:pPr>
        <w:jc w:val="both"/>
        <w:rPr>
          <w:rFonts w:ascii="Times New Roman" w:hAnsi="Times New Roman" w:cs="Times New Roman"/>
          <w:i w:val="0"/>
          <w:color w:val="808080" w:themeColor="text2" w:themeShade="80"/>
          <w:sz w:val="24"/>
          <w:szCs w:val="24"/>
          <w:lang w:val="ru-RU"/>
        </w:rPr>
      </w:pPr>
    </w:p>
    <w:p w:rsidR="00B95E3E" w:rsidRPr="00301A8B" w:rsidRDefault="00B95E3E" w:rsidP="005F2E6A">
      <w:pPr>
        <w:jc w:val="both"/>
        <w:rPr>
          <w:rFonts w:ascii="Times New Roman" w:hAnsi="Times New Roman" w:cs="Times New Roman"/>
          <w:i w:val="0"/>
          <w:color w:val="808080" w:themeColor="text2" w:themeShade="80"/>
          <w:sz w:val="24"/>
          <w:szCs w:val="24"/>
          <w:lang w:val="ru-RU"/>
        </w:rPr>
      </w:pPr>
    </w:p>
    <w:p w:rsidR="00AD7822" w:rsidRPr="00301A8B" w:rsidRDefault="00AD7822" w:rsidP="005F2E6A">
      <w:pPr>
        <w:jc w:val="both"/>
        <w:rPr>
          <w:rFonts w:ascii="Times New Roman" w:hAnsi="Times New Roman" w:cs="Times New Roman"/>
          <w:i w:val="0"/>
          <w:color w:val="808080" w:themeColor="text2" w:themeShade="80"/>
          <w:sz w:val="24"/>
          <w:szCs w:val="24"/>
          <w:lang w:val="ru-RU"/>
        </w:rPr>
      </w:pPr>
    </w:p>
    <w:sectPr w:rsidR="00AD7822" w:rsidRPr="00301A8B" w:rsidSect="00795C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5">
    <w:nsid w:val="05787C8D"/>
    <w:multiLevelType w:val="hybridMultilevel"/>
    <w:tmpl w:val="1E423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7B97B35"/>
    <w:multiLevelType w:val="hybridMultilevel"/>
    <w:tmpl w:val="A31AB154"/>
    <w:lvl w:ilvl="0" w:tplc="12EC525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>
    <w:nsid w:val="0B6000BB"/>
    <w:multiLevelType w:val="multilevel"/>
    <w:tmpl w:val="71FE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10B09"/>
    <w:multiLevelType w:val="hybridMultilevel"/>
    <w:tmpl w:val="0326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7135D"/>
    <w:multiLevelType w:val="hybridMultilevel"/>
    <w:tmpl w:val="1AE2DA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B64FF1"/>
    <w:multiLevelType w:val="hybridMultilevel"/>
    <w:tmpl w:val="38AA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495132"/>
    <w:multiLevelType w:val="hybridMultilevel"/>
    <w:tmpl w:val="41C6B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A7D40"/>
    <w:multiLevelType w:val="hybridMultilevel"/>
    <w:tmpl w:val="96E8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80363"/>
    <w:multiLevelType w:val="hybridMultilevel"/>
    <w:tmpl w:val="36DC02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D820B5"/>
    <w:multiLevelType w:val="multilevel"/>
    <w:tmpl w:val="F0F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316EAC"/>
    <w:multiLevelType w:val="hybridMultilevel"/>
    <w:tmpl w:val="F8CC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B1C20"/>
    <w:multiLevelType w:val="hybridMultilevel"/>
    <w:tmpl w:val="5624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3E1004"/>
    <w:multiLevelType w:val="hybridMultilevel"/>
    <w:tmpl w:val="1928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31B12"/>
    <w:multiLevelType w:val="hybridMultilevel"/>
    <w:tmpl w:val="C1EACF3C"/>
    <w:lvl w:ilvl="0" w:tplc="401489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87163F8"/>
    <w:multiLevelType w:val="multilevel"/>
    <w:tmpl w:val="BC2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18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20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11"/>
  </w:num>
  <w:num w:numId="18">
    <w:abstractNumId w:val="9"/>
  </w:num>
  <w:num w:numId="19">
    <w:abstractNumId w:val="8"/>
  </w:num>
  <w:num w:numId="20">
    <w:abstractNumId w:val="13"/>
  </w:num>
  <w:num w:numId="21">
    <w:abstractNumId w:val="19"/>
  </w:num>
  <w:num w:numId="22">
    <w:abstractNumId w:val="15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F2E6A"/>
    <w:rsid w:val="0000256B"/>
    <w:rsid w:val="0000796E"/>
    <w:rsid w:val="000133FB"/>
    <w:rsid w:val="00021E2B"/>
    <w:rsid w:val="00027E62"/>
    <w:rsid w:val="00080FE1"/>
    <w:rsid w:val="00081673"/>
    <w:rsid w:val="000836AB"/>
    <w:rsid w:val="000C18E5"/>
    <w:rsid w:val="000C7938"/>
    <w:rsid w:val="000E29AA"/>
    <w:rsid w:val="00101199"/>
    <w:rsid w:val="00107EF3"/>
    <w:rsid w:val="00133C10"/>
    <w:rsid w:val="00154610"/>
    <w:rsid w:val="001953B3"/>
    <w:rsid w:val="00204074"/>
    <w:rsid w:val="00230749"/>
    <w:rsid w:val="002315B9"/>
    <w:rsid w:val="002C1A39"/>
    <w:rsid w:val="002C262D"/>
    <w:rsid w:val="002F15A0"/>
    <w:rsid w:val="00301A8B"/>
    <w:rsid w:val="00304C90"/>
    <w:rsid w:val="00305F67"/>
    <w:rsid w:val="00347138"/>
    <w:rsid w:val="003602BC"/>
    <w:rsid w:val="00371246"/>
    <w:rsid w:val="00386B02"/>
    <w:rsid w:val="003A7F90"/>
    <w:rsid w:val="003D0798"/>
    <w:rsid w:val="003E214D"/>
    <w:rsid w:val="003E3953"/>
    <w:rsid w:val="00444F27"/>
    <w:rsid w:val="004500CE"/>
    <w:rsid w:val="00455C83"/>
    <w:rsid w:val="00463296"/>
    <w:rsid w:val="00486C7B"/>
    <w:rsid w:val="0049762F"/>
    <w:rsid w:val="004C332B"/>
    <w:rsid w:val="004E586F"/>
    <w:rsid w:val="004F65DA"/>
    <w:rsid w:val="005461AE"/>
    <w:rsid w:val="00551B09"/>
    <w:rsid w:val="00562AA6"/>
    <w:rsid w:val="00575841"/>
    <w:rsid w:val="00582D76"/>
    <w:rsid w:val="005B1C4C"/>
    <w:rsid w:val="005C7CE3"/>
    <w:rsid w:val="005E771B"/>
    <w:rsid w:val="005F2E6A"/>
    <w:rsid w:val="006110D0"/>
    <w:rsid w:val="00612482"/>
    <w:rsid w:val="00622CFA"/>
    <w:rsid w:val="00631ACD"/>
    <w:rsid w:val="00644AB1"/>
    <w:rsid w:val="0064681D"/>
    <w:rsid w:val="00684406"/>
    <w:rsid w:val="0069302F"/>
    <w:rsid w:val="006A2D5E"/>
    <w:rsid w:val="006C0F00"/>
    <w:rsid w:val="006C2B25"/>
    <w:rsid w:val="006C3746"/>
    <w:rsid w:val="006D0C1B"/>
    <w:rsid w:val="006D3A54"/>
    <w:rsid w:val="007008EB"/>
    <w:rsid w:val="00725802"/>
    <w:rsid w:val="00750634"/>
    <w:rsid w:val="00753F84"/>
    <w:rsid w:val="00795C7D"/>
    <w:rsid w:val="007C6E87"/>
    <w:rsid w:val="007C74E3"/>
    <w:rsid w:val="00811A82"/>
    <w:rsid w:val="00824E01"/>
    <w:rsid w:val="00833921"/>
    <w:rsid w:val="008477E0"/>
    <w:rsid w:val="008752C1"/>
    <w:rsid w:val="00881188"/>
    <w:rsid w:val="0088686E"/>
    <w:rsid w:val="008B23BB"/>
    <w:rsid w:val="008D7A51"/>
    <w:rsid w:val="008E7201"/>
    <w:rsid w:val="008F589A"/>
    <w:rsid w:val="00950288"/>
    <w:rsid w:val="009557DA"/>
    <w:rsid w:val="00971189"/>
    <w:rsid w:val="009801D2"/>
    <w:rsid w:val="009A3D10"/>
    <w:rsid w:val="009C1077"/>
    <w:rsid w:val="009F441D"/>
    <w:rsid w:val="009F6B75"/>
    <w:rsid w:val="00A0432A"/>
    <w:rsid w:val="00A314EB"/>
    <w:rsid w:val="00A53852"/>
    <w:rsid w:val="00A80B50"/>
    <w:rsid w:val="00AC1D84"/>
    <w:rsid w:val="00AD7822"/>
    <w:rsid w:val="00AF2D9D"/>
    <w:rsid w:val="00B0140B"/>
    <w:rsid w:val="00B1006C"/>
    <w:rsid w:val="00B522AD"/>
    <w:rsid w:val="00B71452"/>
    <w:rsid w:val="00B908BD"/>
    <w:rsid w:val="00B91797"/>
    <w:rsid w:val="00B9341E"/>
    <w:rsid w:val="00B95E3E"/>
    <w:rsid w:val="00B96A20"/>
    <w:rsid w:val="00BB55A5"/>
    <w:rsid w:val="00BC7438"/>
    <w:rsid w:val="00C2132C"/>
    <w:rsid w:val="00C21CAC"/>
    <w:rsid w:val="00C240F8"/>
    <w:rsid w:val="00C81A0D"/>
    <w:rsid w:val="00C846B4"/>
    <w:rsid w:val="00C8641C"/>
    <w:rsid w:val="00C971E7"/>
    <w:rsid w:val="00CA26BA"/>
    <w:rsid w:val="00CC6A68"/>
    <w:rsid w:val="00CD18D9"/>
    <w:rsid w:val="00CF0E91"/>
    <w:rsid w:val="00D01904"/>
    <w:rsid w:val="00D73D6A"/>
    <w:rsid w:val="00D91146"/>
    <w:rsid w:val="00DC6844"/>
    <w:rsid w:val="00E17CED"/>
    <w:rsid w:val="00E36210"/>
    <w:rsid w:val="00E41F07"/>
    <w:rsid w:val="00EA0F92"/>
    <w:rsid w:val="00EC1DEB"/>
    <w:rsid w:val="00EF546C"/>
    <w:rsid w:val="00F01D91"/>
    <w:rsid w:val="00F114EF"/>
    <w:rsid w:val="00F66FE2"/>
    <w:rsid w:val="00FA48AC"/>
    <w:rsid w:val="00FB451C"/>
    <w:rsid w:val="00FD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6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0796E"/>
    <w:pPr>
      <w:pBdr>
        <w:top w:val="single" w:sz="8" w:space="0" w:color="FFFFFF" w:themeColor="accent2"/>
        <w:left w:val="single" w:sz="8" w:space="0" w:color="FFFFFF" w:themeColor="accent2"/>
        <w:bottom w:val="single" w:sz="8" w:space="0" w:color="FFFFFF" w:themeColor="accent2"/>
        <w:right w:val="single" w:sz="8" w:space="0" w:color="FFFFFF" w:themeColor="accent2"/>
      </w:pBdr>
      <w:shd w:val="clear" w:color="auto" w:fill="FFFF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7F7F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6E"/>
    <w:pPr>
      <w:pBdr>
        <w:top w:val="single" w:sz="4" w:space="0" w:color="FFFFFF" w:themeColor="accent2"/>
        <w:left w:val="single" w:sz="48" w:space="2" w:color="FFFFFF" w:themeColor="accent2"/>
        <w:bottom w:val="single" w:sz="4" w:space="0" w:color="FFFFFF" w:themeColor="accent2"/>
        <w:right w:val="single" w:sz="4" w:space="4" w:color="FFFFFF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00796E"/>
    <w:pPr>
      <w:pBdr>
        <w:left w:val="single" w:sz="48" w:space="2" w:color="FFFFFF" w:themeColor="accent2"/>
        <w:bottom w:val="single" w:sz="4" w:space="0" w:color="FFFFFF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6E"/>
    <w:pPr>
      <w:pBdr>
        <w:left w:val="single" w:sz="4" w:space="2" w:color="FFFFFF" w:themeColor="accent2"/>
        <w:bottom w:val="single" w:sz="4" w:space="2" w:color="FFFFFF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00796E"/>
    <w:pPr>
      <w:pBdr>
        <w:left w:val="dotted" w:sz="4" w:space="2" w:color="FFFFFF" w:themeColor="accent2"/>
        <w:bottom w:val="dotted" w:sz="4" w:space="2" w:color="FFFFFF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BFBF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6E"/>
    <w:pPr>
      <w:pBdr>
        <w:bottom w:val="single" w:sz="4" w:space="2" w:color="FFFF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6E"/>
    <w:pPr>
      <w:pBdr>
        <w:bottom w:val="dotted" w:sz="4" w:space="2" w:color="FFFF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BFBF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6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FFFFF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6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FFFFF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96E"/>
    <w:rPr>
      <w:rFonts w:asciiTheme="majorHAnsi" w:eastAsiaTheme="majorEastAsia" w:hAnsiTheme="majorHAnsi" w:cstheme="majorBidi"/>
      <w:b/>
      <w:bCs/>
      <w:i/>
      <w:iCs/>
      <w:color w:val="7F7F7F" w:themeColor="accent2" w:themeShade="7F"/>
      <w:shd w:val="clear" w:color="auto" w:fill="FFFFF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30">
    <w:name w:val="Заголовок 3 Знак"/>
    <w:basedOn w:val="a0"/>
    <w:link w:val="3"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50">
    <w:name w:val="Заголовок 5 Знак"/>
    <w:basedOn w:val="a0"/>
    <w:link w:val="5"/>
    <w:uiPriority w:val="9"/>
    <w:rsid w:val="0000796E"/>
    <w:rPr>
      <w:rFonts w:asciiTheme="majorHAnsi" w:eastAsiaTheme="majorEastAsia" w:hAnsiTheme="majorHAnsi" w:cstheme="majorBidi"/>
      <w:b/>
      <w:bCs/>
      <w:i/>
      <w:iCs/>
      <w:color w:val="BFBFBF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0796E"/>
    <w:rPr>
      <w:rFonts w:asciiTheme="majorHAnsi" w:eastAsiaTheme="majorEastAsia" w:hAnsiTheme="majorHAnsi" w:cstheme="majorBidi"/>
      <w:i/>
      <w:iCs/>
      <w:color w:val="BFBFBF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0796E"/>
    <w:rPr>
      <w:rFonts w:asciiTheme="majorHAnsi" w:eastAsiaTheme="majorEastAsia" w:hAnsiTheme="majorHAnsi" w:cstheme="majorBidi"/>
      <w:i/>
      <w:iCs/>
      <w:color w:val="FFFFFF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796E"/>
    <w:rPr>
      <w:b/>
      <w:bCs/>
      <w:color w:val="BFBFBF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0796E"/>
    <w:pPr>
      <w:pBdr>
        <w:top w:val="single" w:sz="48" w:space="0" w:color="FFFFFF" w:themeColor="accent2"/>
        <w:bottom w:val="single" w:sz="48" w:space="0" w:color="FFFFFF" w:themeColor="accent2"/>
      </w:pBdr>
      <w:shd w:val="clear" w:color="auto" w:fill="FFFFFF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0796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FFFFF" w:themeFill="accent2"/>
    </w:rPr>
  </w:style>
  <w:style w:type="paragraph" w:styleId="a6">
    <w:name w:val="Subtitle"/>
    <w:basedOn w:val="a"/>
    <w:next w:val="a"/>
    <w:link w:val="a7"/>
    <w:uiPriority w:val="11"/>
    <w:qFormat/>
    <w:rsid w:val="0000796E"/>
    <w:pPr>
      <w:pBdr>
        <w:bottom w:val="dotted" w:sz="8" w:space="10" w:color="FFFFFF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7F7F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796E"/>
    <w:rPr>
      <w:rFonts w:asciiTheme="majorHAnsi" w:eastAsiaTheme="majorEastAsia" w:hAnsiTheme="majorHAnsi" w:cstheme="majorBidi"/>
      <w:i/>
      <w:iCs/>
      <w:color w:val="7F7F7F" w:themeColor="accent2" w:themeShade="7F"/>
      <w:sz w:val="24"/>
      <w:szCs w:val="24"/>
    </w:rPr>
  </w:style>
  <w:style w:type="character" w:styleId="a8">
    <w:name w:val="Strong"/>
    <w:uiPriority w:val="22"/>
    <w:qFormat/>
    <w:rsid w:val="0000796E"/>
    <w:rPr>
      <w:b/>
      <w:bCs/>
      <w:spacing w:val="0"/>
    </w:rPr>
  </w:style>
  <w:style w:type="character" w:styleId="a9">
    <w:name w:val="Emphasis"/>
    <w:uiPriority w:val="20"/>
    <w:qFormat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bdr w:val="single" w:sz="18" w:space="0" w:color="FFFFFF" w:themeColor="accent2" w:themeTint="33"/>
      <w:shd w:val="clear" w:color="auto" w:fill="FFFFFF" w:themeFill="accent2" w:themeFillTint="33"/>
    </w:rPr>
  </w:style>
  <w:style w:type="paragraph" w:styleId="aa">
    <w:name w:val="No Spacing"/>
    <w:basedOn w:val="a"/>
    <w:uiPriority w:val="1"/>
    <w:qFormat/>
    <w:rsid w:val="000079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079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796E"/>
    <w:rPr>
      <w:i w:val="0"/>
      <w:iCs w:val="0"/>
      <w:color w:val="BFBFBF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0796E"/>
    <w:rPr>
      <w:color w:val="BFBFBF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0796E"/>
    <w:pPr>
      <w:pBdr>
        <w:top w:val="dotted" w:sz="8" w:space="10" w:color="FFFFFF" w:themeColor="accent2"/>
        <w:bottom w:val="dotted" w:sz="8" w:space="10" w:color="FFFFFF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FFFF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0796E"/>
    <w:rPr>
      <w:rFonts w:asciiTheme="majorHAnsi" w:eastAsiaTheme="majorEastAsia" w:hAnsiTheme="majorHAnsi" w:cstheme="majorBidi"/>
      <w:b/>
      <w:bCs/>
      <w:i/>
      <w:iCs/>
      <w:color w:val="FFFFFF" w:themeColor="accent2"/>
      <w:sz w:val="20"/>
      <w:szCs w:val="20"/>
    </w:rPr>
  </w:style>
  <w:style w:type="character" w:styleId="ae">
    <w:name w:val="Subtle Emphasis"/>
    <w:uiPriority w:val="19"/>
    <w:qFormat/>
    <w:rsid w:val="0000796E"/>
    <w:rPr>
      <w:rFonts w:asciiTheme="majorHAnsi" w:eastAsiaTheme="majorEastAsia" w:hAnsiTheme="majorHAnsi" w:cstheme="majorBidi"/>
      <w:i/>
      <w:iCs/>
      <w:color w:val="FFFFFF" w:themeColor="accent2"/>
    </w:rPr>
  </w:style>
  <w:style w:type="character" w:styleId="af">
    <w:name w:val="Intense Emphasis"/>
    <w:uiPriority w:val="21"/>
    <w:qFormat/>
    <w:rsid w:val="0000796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FFFF" w:themeColor="accent2"/>
      <w:shd w:val="clear" w:color="auto" w:fill="FFFFFF" w:themeFill="accent2"/>
      <w:vertAlign w:val="baseline"/>
    </w:rPr>
  </w:style>
  <w:style w:type="character" w:styleId="af0">
    <w:name w:val="Subtle Reference"/>
    <w:uiPriority w:val="31"/>
    <w:qFormat/>
    <w:rsid w:val="0000796E"/>
    <w:rPr>
      <w:i/>
      <w:iCs/>
      <w:smallCaps/>
      <w:color w:val="FFFFFF" w:themeColor="accent2"/>
      <w:u w:color="FFFFFF" w:themeColor="accent2"/>
    </w:rPr>
  </w:style>
  <w:style w:type="character" w:styleId="af1">
    <w:name w:val="Intense Reference"/>
    <w:uiPriority w:val="32"/>
    <w:qFormat/>
    <w:rsid w:val="0000796E"/>
    <w:rPr>
      <w:b/>
      <w:bCs/>
      <w:i/>
      <w:iCs/>
      <w:smallCaps/>
      <w:color w:val="FFFFFF" w:themeColor="accent2"/>
      <w:u w:color="FFFFFF" w:themeColor="accent2"/>
    </w:rPr>
  </w:style>
  <w:style w:type="character" w:styleId="af2">
    <w:name w:val="Book Title"/>
    <w:uiPriority w:val="33"/>
    <w:qFormat/>
    <w:rsid w:val="0000796E"/>
    <w:rPr>
      <w:rFonts w:asciiTheme="majorHAnsi" w:eastAsiaTheme="majorEastAsia" w:hAnsiTheme="majorHAnsi" w:cstheme="majorBidi"/>
      <w:b/>
      <w:bCs/>
      <w:i/>
      <w:iCs/>
      <w:smallCaps/>
      <w:color w:val="BFBFBF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0796E"/>
    <w:pPr>
      <w:outlineLvl w:val="9"/>
    </w:pPr>
  </w:style>
  <w:style w:type="character" w:customStyle="1" w:styleId="apple-converted-space">
    <w:name w:val="apple-converted-space"/>
    <w:basedOn w:val="a0"/>
    <w:rsid w:val="005F2E6A"/>
  </w:style>
  <w:style w:type="character" w:customStyle="1" w:styleId="FontStyle32">
    <w:name w:val="Font Style32"/>
    <w:basedOn w:val="a0"/>
    <w:rsid w:val="003A7F9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3A7F90"/>
    <w:pPr>
      <w:widowControl w:val="0"/>
      <w:suppressAutoHyphens/>
      <w:autoSpaceDE w:val="0"/>
      <w:spacing w:line="276" w:lineRule="auto"/>
    </w:pPr>
    <w:rPr>
      <w:rFonts w:ascii="Calibri" w:eastAsia="Times New Roman" w:hAnsi="Calibri" w:cs="Calibri"/>
      <w:i w:val="0"/>
      <w:iCs w:val="0"/>
      <w:sz w:val="22"/>
      <w:szCs w:val="22"/>
      <w:lang w:val="ru-RU" w:eastAsia="ar-SA" w:bidi="ar-SA"/>
    </w:rPr>
  </w:style>
  <w:style w:type="character" w:styleId="af4">
    <w:name w:val="Hyperlink"/>
    <w:basedOn w:val="a0"/>
    <w:uiPriority w:val="99"/>
    <w:semiHidden/>
    <w:unhideWhenUsed/>
    <w:rsid w:val="003A7F90"/>
    <w:rPr>
      <w:color w:val="0000FF"/>
      <w:u w:val="single"/>
    </w:rPr>
  </w:style>
  <w:style w:type="paragraph" w:styleId="af5">
    <w:name w:val="footer"/>
    <w:basedOn w:val="a"/>
    <w:link w:val="af6"/>
    <w:uiPriority w:val="99"/>
    <w:rsid w:val="00551B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551B0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page number"/>
    <w:basedOn w:val="a0"/>
    <w:uiPriority w:val="99"/>
    <w:rsid w:val="00551B09"/>
    <w:rPr>
      <w:rFonts w:cs="Times New Roman"/>
    </w:rPr>
  </w:style>
  <w:style w:type="table" w:styleId="af8">
    <w:name w:val="Table Grid"/>
    <w:basedOn w:val="a1"/>
    <w:uiPriority w:val="59"/>
    <w:rsid w:val="006A2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uiPriority w:val="99"/>
    <w:rsid w:val="00B96A20"/>
    <w:rPr>
      <w:rFonts w:ascii="Times New Roman" w:hAnsi="Times New Roman"/>
      <w:sz w:val="18"/>
    </w:rPr>
  </w:style>
  <w:style w:type="paragraph" w:styleId="af9">
    <w:name w:val="Body Text"/>
    <w:basedOn w:val="a"/>
    <w:link w:val="afa"/>
    <w:rsid w:val="00B96A20"/>
    <w:pPr>
      <w:spacing w:after="0" w:line="240" w:lineRule="auto"/>
    </w:pPr>
    <w:rPr>
      <w:rFonts w:ascii="Times New Roman" w:eastAsia="Times New Roman" w:hAnsi="Times New Roman" w:cs="Times New Roman"/>
      <w:i w:val="0"/>
      <w:iCs w:val="0"/>
      <w:sz w:val="28"/>
      <w:szCs w:val="24"/>
      <w:lang w:val="ru-RU" w:eastAsia="ru-RU" w:bidi="ar-SA"/>
    </w:rPr>
  </w:style>
  <w:style w:type="character" w:customStyle="1" w:styleId="afa">
    <w:name w:val="Основной текст Знак"/>
    <w:basedOn w:val="a0"/>
    <w:link w:val="af9"/>
    <w:rsid w:val="00B96A20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b">
    <w:name w:val="Body Text Indent"/>
    <w:basedOn w:val="a"/>
    <w:link w:val="afc"/>
    <w:rsid w:val="00B96A2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 w:val="0"/>
      <w:iCs w:val="0"/>
      <w:color w:val="000000"/>
      <w:sz w:val="28"/>
      <w:szCs w:val="22"/>
      <w:lang w:val="ru-RU" w:eastAsia="ru-RU" w:bidi="ar-SA"/>
    </w:rPr>
  </w:style>
  <w:style w:type="character" w:customStyle="1" w:styleId="afc">
    <w:name w:val="Основной текст с отступом Знак"/>
    <w:basedOn w:val="a0"/>
    <w:link w:val="afb"/>
    <w:rsid w:val="00B96A20"/>
    <w:rPr>
      <w:rFonts w:ascii="Times New Roman" w:eastAsia="Times New Roman" w:hAnsi="Times New Roman" w:cs="Times New Roman"/>
      <w:color w:val="000000"/>
      <w:sz w:val="28"/>
      <w:lang w:val="ru-RU" w:eastAsia="ru-RU" w:bidi="ar-SA"/>
    </w:rPr>
  </w:style>
  <w:style w:type="paragraph" w:styleId="23">
    <w:name w:val="Body Text Indent 2"/>
    <w:basedOn w:val="a"/>
    <w:link w:val="24"/>
    <w:rsid w:val="00B96A20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 w:val="0"/>
      <w:iCs w:val="0"/>
      <w:color w:val="000000"/>
      <w:sz w:val="28"/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B96A20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val="ru-RU" w:eastAsia="ru-RU" w:bidi="ar-SA"/>
    </w:rPr>
  </w:style>
  <w:style w:type="paragraph" w:customStyle="1" w:styleId="c0">
    <w:name w:val="c0"/>
    <w:basedOn w:val="a"/>
    <w:rsid w:val="009A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9A3D10"/>
  </w:style>
  <w:style w:type="character" w:customStyle="1" w:styleId="c4">
    <w:name w:val="c4"/>
    <w:basedOn w:val="a0"/>
    <w:rsid w:val="00FD490D"/>
  </w:style>
  <w:style w:type="character" w:customStyle="1" w:styleId="c7">
    <w:name w:val="c7"/>
    <w:basedOn w:val="a0"/>
    <w:rsid w:val="00B1006C"/>
  </w:style>
  <w:style w:type="paragraph" w:customStyle="1" w:styleId="c10">
    <w:name w:val="c10"/>
    <w:basedOn w:val="a"/>
    <w:rsid w:val="00B1006C"/>
    <w:pPr>
      <w:spacing w:before="112" w:after="112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5">
    <w:name w:val="c15"/>
    <w:basedOn w:val="a0"/>
    <w:rsid w:val="00B1006C"/>
  </w:style>
  <w:style w:type="character" w:customStyle="1" w:styleId="c1">
    <w:name w:val="c1"/>
    <w:basedOn w:val="a0"/>
    <w:rsid w:val="00B1006C"/>
  </w:style>
  <w:style w:type="paragraph" w:customStyle="1" w:styleId="c8">
    <w:name w:val="c8"/>
    <w:basedOn w:val="a"/>
    <w:rsid w:val="00B1006C"/>
    <w:pPr>
      <w:spacing w:before="112" w:after="112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d">
    <w:name w:val="Balloon Text"/>
    <w:basedOn w:val="a"/>
    <w:link w:val="afe"/>
    <w:uiPriority w:val="99"/>
    <w:semiHidden/>
    <w:unhideWhenUsed/>
    <w:rsid w:val="008B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B23BB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80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2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9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0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69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00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32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41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47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295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27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1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4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296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01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055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24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3959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3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4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7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77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9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05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64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0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97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9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934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661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458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014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7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40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41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9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13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6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4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8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50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5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16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201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91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058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007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240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614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015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905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367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okruzhayushchii-mir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panowa-ox.narod.ru/p19aa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pisarevskaya.rusedu.net/post/1415/75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chalka.com/taxonomy/term/816" TargetMode="External"/></Relationships>
</file>

<file path=word/theme/theme1.xml><?xml version="1.0" encoding="utf-8"?>
<a:theme xmlns:a="http://schemas.openxmlformats.org/drawingml/2006/main" name="Тема Office">
  <a:themeElements>
    <a:clrScheme name="Другая 10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3ED4-D26A-4CD6-B813-4F6A4671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34</Pages>
  <Words>8019</Words>
  <Characters>45714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37</cp:revision>
  <cp:lastPrinted>2016-08-30T08:40:00Z</cp:lastPrinted>
  <dcterms:created xsi:type="dcterms:W3CDTF">2013-06-03T19:00:00Z</dcterms:created>
  <dcterms:modified xsi:type="dcterms:W3CDTF">2019-12-13T06:54:00Z</dcterms:modified>
</cp:coreProperties>
</file>