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27B" w:rsidRDefault="009F327B" w:rsidP="009F327B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6120130" cy="8416179"/>
            <wp:effectExtent l="19050" t="0" r="0" b="0"/>
            <wp:docPr id="1" name="Рисунок 1" descr="C:\Users\Светлана Анатольев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7B" w:rsidRDefault="009F327B" w:rsidP="009F327B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9F327B" w:rsidRDefault="009F327B" w:rsidP="009F327B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9F327B" w:rsidRDefault="009F327B" w:rsidP="009F327B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9F327B" w:rsidRDefault="009F327B" w:rsidP="009F327B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9F327B" w:rsidRPr="00CE3474" w:rsidRDefault="009F327B" w:rsidP="009F327B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lastRenderedPageBreak/>
        <w:t>Принято на заседании                                                       «Утверждаю»</w:t>
      </w:r>
    </w:p>
    <w:p w:rsidR="009F327B" w:rsidRPr="00CE3474" w:rsidRDefault="009F327B" w:rsidP="009F327B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t xml:space="preserve">Педагогического Совета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Приказом №38</w:t>
      </w:r>
    </w:p>
    <w:p w:rsidR="009F327B" w:rsidRPr="00CE3474" w:rsidRDefault="009F327B" w:rsidP="009F327B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t>Протокол № 10                                                             Директор МКОУ «СОШ</w:t>
      </w:r>
    </w:p>
    <w:p w:rsidR="009F327B" w:rsidRPr="00CE3474" w:rsidRDefault="009F327B" w:rsidP="009F327B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t>МКОУ «СОШ х. Ново-Исправненского»                    х. Ново-Исправненского»</w:t>
      </w:r>
    </w:p>
    <w:p w:rsidR="009F327B" w:rsidRPr="00CE3474" w:rsidRDefault="009F327B" w:rsidP="009F327B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t>25 июня 2016 г.                                                       _________П.Ю. Котлярова</w:t>
      </w:r>
    </w:p>
    <w:p w:rsidR="009F327B" w:rsidRPr="00CE3474" w:rsidRDefault="009F327B" w:rsidP="009F327B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E3474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25 июня 2016 г.</w:t>
      </w:r>
    </w:p>
    <w:p w:rsidR="009C793E" w:rsidRDefault="009C793E" w:rsidP="008F5D7A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</w:pPr>
    </w:p>
    <w:p w:rsidR="00151F31" w:rsidRDefault="00151F31" w:rsidP="008F5D7A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8F5D7A" w:rsidRPr="00151F31" w:rsidRDefault="008F5D7A" w:rsidP="00151F31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151F31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t>Положение</w:t>
      </w:r>
    </w:p>
    <w:p w:rsidR="009C793E" w:rsidRPr="00151F31" w:rsidRDefault="008F5D7A" w:rsidP="00151F31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</w:pPr>
      <w:r w:rsidRPr="00151F31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t>об антикоррупционной рабочей группе по противодействию коррупции</w:t>
      </w:r>
    </w:p>
    <w:p w:rsidR="008F5D7A" w:rsidRPr="00151F31" w:rsidRDefault="008F5D7A" w:rsidP="00151F31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151F31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t xml:space="preserve">при </w:t>
      </w:r>
      <w:r w:rsidR="009C793E" w:rsidRPr="00151F31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t>МКОУ «</w:t>
      </w:r>
      <w:r w:rsidR="009F327B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t>СОШ х. Ново-Исправненского</w:t>
      </w:r>
      <w:r w:rsidR="009F327B">
        <w:rPr>
          <w:rFonts w:ascii="inherit" w:eastAsia="Times New Roman" w:hAnsi="inherit" w:cs="Arial" w:hint="eastAsia"/>
          <w:b/>
          <w:bCs/>
          <w:color w:val="000000"/>
          <w:sz w:val="24"/>
          <w:szCs w:val="24"/>
          <w:lang w:eastAsia="ru-RU"/>
        </w:rPr>
        <w:t>»</w:t>
      </w:r>
    </w:p>
    <w:p w:rsidR="009C793E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астоящее положение разработано 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защиты прав и свобод граждан, обеспечения законности, правопорядка и общественной безопасности 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МКОУ «ООШ №1 ст. Исправной»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определяет задачи, основные принципы противодействия коррупции и меры предупреждения коррупционных правонарушений.</w:t>
      </w:r>
    </w:p>
    <w:p w:rsidR="009C793E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Основные понятия, применяемые в настоящем положении.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целей настоящего положения используются следующие основные понятия: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антикоррупционная политика – деятельность 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«СОШ х. Ново-Исправненского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</w:t>
      </w:r>
      <w:proofErr w:type="spellStart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антикоррупционной</w:t>
      </w:r>
      <w:proofErr w:type="spellEnd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политике, направленной на создание эффективной системы противодействия коррупции;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антикоррупционная экспертиза правовых актов - деятельность специалистов по выявлению и описанию </w:t>
      </w:r>
      <w:proofErr w:type="spellStart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коррупциогенных</w:t>
      </w:r>
      <w:proofErr w:type="spellEnd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факторов, относящихся к действующим правовым актам и (или) их проектам, разработке рекомендаций, направленных на устранение или ограничение действия таких факторов;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коррупция - принятие в своих интересах, а равно в интересах иных лиц, лично или через посредников имущественных благ, а также извлечение преимуществ лицами, замещающими должности 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МКОУ 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«СОШ х. Ново-Исправненского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использованием своих должностных полномочий и связанных с ними возможностей, а равно подкуп данных лиц путем противоправного предоставления им   физическими и юридическими лицами указанных благ и преимуществ;</w:t>
      </w:r>
      <w:proofErr w:type="gramEnd"/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коррупционное правонарушение -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ответственность;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proofErr w:type="spellStart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коррупциогенный</w:t>
      </w:r>
      <w:proofErr w:type="spellEnd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фактор - явление или совокупность явлений, порождающих коррупционные правонарушения или способствующие их распространению;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предупреждение коррупции - деятельность по антикоррупционной политике, направленной на выявление, изучение, ограничение либо устранение явлений, порождающих коррупционные правонарушения или способствующих их распространению;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7) субъекты антикоррупционной политики – государственные органы 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Зеленчукского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района, правоохранительные органы, общественные и иные организации, уполномоченные в пределах своей компетенции осуществлять противодействие коррупции.</w:t>
      </w:r>
    </w:p>
    <w:p w:rsidR="009C793E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Основные принципы противодействия коррупции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Противодействие коррупции в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МКОУ «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 х. Ново-Исправненского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 на основе следующих основных принципов: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приоритета профилактических мер, направленных на недопущение формирования причин и условий, порождающих коррупцию;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обеспечения четкой правовой регламентации деятельности, законности и гласности такой деятельности, государственного и общественного </w:t>
      </w:r>
      <w:proofErr w:type="gramStart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ней;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приоритета защиты прав и законных интересов физических и юридических лиц;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взаимодействия с общественными объединениями и гражданами.</w:t>
      </w:r>
    </w:p>
    <w:p w:rsidR="009C793E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Основные меры предупреждения коррупционных правонарушений.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Предупреждение коррупционных правонарушений осуществляется путем применения следующих мер: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разработка и реализация антикоррупционных программ;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проведение антикоррупционной экспертизы правовых актов и (или) их проектов;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антикоррупционные образование и пропаганда;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иные меры, предусмотренные законодательством Российской Федерации.</w:t>
      </w:r>
    </w:p>
    <w:p w:rsidR="009C793E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План мероприятий по реализации стратегии антикоррупционной политики.</w:t>
      </w:r>
    </w:p>
    <w:p w:rsidR="008F5D7A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мероприятий по реализации стратегии антикоррупционной политики является комплексной мерой, обеспечивающей согласованное применение правовых, экономических, образовательных, воспитательных, организационных и иных мер, направленных на противодействие коррупции в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МКОУ «СОШ х. Ново-Исправненского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План мероприятий по реализации стратегии антикоррупционной политики входит в состав комплексной программы профилактики правонарушений.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Разработка  и принятие  плана мероприятий по реализации стратегии антикоррупционной политики осуществляется в порядке, установленном законодательством</w:t>
      </w:r>
      <w:proofErr w:type="gramStart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9C793E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 </w:t>
      </w:r>
      <w:r w:rsidR="009C793E" w:rsidRPr="00151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Антикоррупционная </w:t>
      </w:r>
      <w:r w:rsidRPr="00151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экспертиза правовых актов и (или) их проектов.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Решение о проведении антикоррупционной экспертизы правовых актов и (или) их проектов принимается руководителем 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«СОШ х. Ново-Исправненского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Граждане (ученики, родители, работники школы) вправе обратиться к председателю антикоррупционной рабочей группы по противодействию коррупции в 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 х. Ново-Исправненского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обращением о проведении антикоррупционной экспертизы действующих правовых актов.</w:t>
      </w:r>
    </w:p>
    <w:p w:rsidR="009C793E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Антикоррупционные образование и пропаганда.</w:t>
      </w:r>
    </w:p>
    <w:p w:rsidR="008F5D7A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решения задач по формированию антикоррупционного мировоззрения, повышения уровня правосознания и правовой культуры, в 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«СОШ х. Ново-Исправненского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установленном порядке организуется изучение правовых и морально-этических аспектов деятельности.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Организация антикоррупционного образования осуществляется антикоррупционной рабочей группой по противодействию коррупции в 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«СОШ х. Ново-Исправненского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Антикоррупционная пропаганда представляет собой целенаправленную деятельность средств массовой информации, координируемую и стимулируемую системой государственных заказов, содержанием которой являются просветительская работа в 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 х. Ново-Исправненского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вопросам противостояния коррупции в любых ее проявлениях, воспитания у граждан чувства гражданской ответственности, укрепление доверия к власти.</w:t>
      </w:r>
    </w:p>
    <w:p w:rsidR="008F5D7A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Организация 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антикоррупционной пропаганды осуществляется в соответствии с законодательством Российской Федерации, во взаимодействии с государственными органами 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Зеленчукского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района, правоохранительными органами и общественными объединениями.</w:t>
      </w:r>
    </w:p>
    <w:p w:rsidR="009C793E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1F31" w:rsidRDefault="00151F31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1F31" w:rsidRPr="00151F31" w:rsidRDefault="00151F31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Внедрение антикоррупционных механизмов.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Проведение совещания с работниками школы по вопросам антикоррупционной политики в дополнительном образовании.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Усиление воспитательной и разъяснительной работы среди административного и преподавательского состава 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недопущению фактов вымогательства и получения денежных сре</w:t>
      </w:r>
      <w:proofErr w:type="gramStart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сдаче экзаменов.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Участие в комплексных проверках 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порядку привлечения внебюджетных средств и их целевому использованию.</w:t>
      </w:r>
    </w:p>
    <w:p w:rsidR="008F5D7A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Принятие дисциплинарных взысканий к лицам, допустившим нарушения.</w:t>
      </w:r>
    </w:p>
    <w:p w:rsidR="008F5D7A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Анализ о состоянии работы и мерах по предупреждению коррупционных правонарушений в 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«СОШ х. Ново-Исправненского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Подведение итогов анонимного анкетирования учащихся на предмет выявления фактов коррупционных правонарушений и 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обобщение вопроса на заседании 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Рабочей группы по реализации стратегии антикоррупционной политики.</w:t>
      </w:r>
    </w:p>
    <w:p w:rsidR="008F5D7A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Анализ заявлений, обращений граждан на предмет наличия в них информации о фактах коррупции в 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«СОШ х. Ново-Исправненского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F5D7A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Принятие по результатам проверок организационных мер, направленных на предупреждение подобных фактов.</w:t>
      </w:r>
    </w:p>
    <w:p w:rsidR="009C793E" w:rsidRPr="00151F31" w:rsidRDefault="009C793E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Совещательные и экспертные органы</w:t>
      </w:r>
    </w:p>
    <w:p w:rsidR="008F5D7A" w:rsidRPr="00151F31" w:rsidRDefault="008F5D7A" w:rsidP="00151F3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«СОШ х. Ново-Исправненского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 создавать </w:t>
      </w:r>
      <w:proofErr w:type="spellStart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антикоррупционную</w:t>
      </w:r>
      <w:proofErr w:type="spellEnd"/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рабочую группу с участием сотрудников </w:t>
      </w:r>
      <w:r w:rsidR="009F3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«СОШ х. Ново-Исправненского</w:t>
      </w:r>
      <w:r w:rsidR="009C793E"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151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представителей профсоюзной организации, родителей.</w:t>
      </w:r>
    </w:p>
    <w:p w:rsidR="003E3877" w:rsidRPr="00151F31" w:rsidRDefault="003E3877" w:rsidP="00151F3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E3877" w:rsidRPr="00151F31" w:rsidSect="009C79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8F5D7A"/>
    <w:rsid w:val="00003707"/>
    <w:rsid w:val="00012847"/>
    <w:rsid w:val="0004771E"/>
    <w:rsid w:val="00050271"/>
    <w:rsid w:val="00050D53"/>
    <w:rsid w:val="00057475"/>
    <w:rsid w:val="00077F3D"/>
    <w:rsid w:val="000846EB"/>
    <w:rsid w:val="0009171A"/>
    <w:rsid w:val="000D6AE7"/>
    <w:rsid w:val="00116FD6"/>
    <w:rsid w:val="00140DBE"/>
    <w:rsid w:val="001429B7"/>
    <w:rsid w:val="00151F31"/>
    <w:rsid w:val="00190859"/>
    <w:rsid w:val="001A340E"/>
    <w:rsid w:val="001C33C2"/>
    <w:rsid w:val="001C4F38"/>
    <w:rsid w:val="001D775E"/>
    <w:rsid w:val="0022078B"/>
    <w:rsid w:val="002208F7"/>
    <w:rsid w:val="00241E5B"/>
    <w:rsid w:val="0025245E"/>
    <w:rsid w:val="00273233"/>
    <w:rsid w:val="0028366B"/>
    <w:rsid w:val="002A28C2"/>
    <w:rsid w:val="002A2A55"/>
    <w:rsid w:val="002A4370"/>
    <w:rsid w:val="002D4AE2"/>
    <w:rsid w:val="002E2A1C"/>
    <w:rsid w:val="003412BB"/>
    <w:rsid w:val="00352FF7"/>
    <w:rsid w:val="00362ED0"/>
    <w:rsid w:val="0039199F"/>
    <w:rsid w:val="003D522E"/>
    <w:rsid w:val="003D52D2"/>
    <w:rsid w:val="003E3877"/>
    <w:rsid w:val="003F3713"/>
    <w:rsid w:val="00470A0A"/>
    <w:rsid w:val="00481824"/>
    <w:rsid w:val="004B46F9"/>
    <w:rsid w:val="004D0008"/>
    <w:rsid w:val="004E1EB7"/>
    <w:rsid w:val="004F6B1C"/>
    <w:rsid w:val="00515626"/>
    <w:rsid w:val="005223F8"/>
    <w:rsid w:val="00527226"/>
    <w:rsid w:val="00532B83"/>
    <w:rsid w:val="00537077"/>
    <w:rsid w:val="00547482"/>
    <w:rsid w:val="00552C3B"/>
    <w:rsid w:val="0057559D"/>
    <w:rsid w:val="00601EBF"/>
    <w:rsid w:val="006128DE"/>
    <w:rsid w:val="006475DD"/>
    <w:rsid w:val="0065546F"/>
    <w:rsid w:val="00687A66"/>
    <w:rsid w:val="006E22C5"/>
    <w:rsid w:val="007040E5"/>
    <w:rsid w:val="007349E3"/>
    <w:rsid w:val="00745C9D"/>
    <w:rsid w:val="00747042"/>
    <w:rsid w:val="007513BD"/>
    <w:rsid w:val="00790BA5"/>
    <w:rsid w:val="007B09CF"/>
    <w:rsid w:val="00811B89"/>
    <w:rsid w:val="008149C0"/>
    <w:rsid w:val="0082238F"/>
    <w:rsid w:val="00831B85"/>
    <w:rsid w:val="0087405A"/>
    <w:rsid w:val="00884954"/>
    <w:rsid w:val="008A2D9A"/>
    <w:rsid w:val="008B7C69"/>
    <w:rsid w:val="008C0138"/>
    <w:rsid w:val="008E35C2"/>
    <w:rsid w:val="008F5D7A"/>
    <w:rsid w:val="00927738"/>
    <w:rsid w:val="00930047"/>
    <w:rsid w:val="00937DA0"/>
    <w:rsid w:val="009434B0"/>
    <w:rsid w:val="00952912"/>
    <w:rsid w:val="00960BCD"/>
    <w:rsid w:val="00983C7E"/>
    <w:rsid w:val="009C0EC0"/>
    <w:rsid w:val="009C793E"/>
    <w:rsid w:val="009D0059"/>
    <w:rsid w:val="009F327B"/>
    <w:rsid w:val="00A02EDA"/>
    <w:rsid w:val="00A31BE3"/>
    <w:rsid w:val="00A33D2C"/>
    <w:rsid w:val="00A83854"/>
    <w:rsid w:val="00A95441"/>
    <w:rsid w:val="00AA22D2"/>
    <w:rsid w:val="00AB3BF4"/>
    <w:rsid w:val="00AB517C"/>
    <w:rsid w:val="00AB7AC4"/>
    <w:rsid w:val="00AD3FD9"/>
    <w:rsid w:val="00AE7ED4"/>
    <w:rsid w:val="00B24125"/>
    <w:rsid w:val="00B313B4"/>
    <w:rsid w:val="00B42DBD"/>
    <w:rsid w:val="00B4424A"/>
    <w:rsid w:val="00BA0A37"/>
    <w:rsid w:val="00BB5792"/>
    <w:rsid w:val="00BD7FF8"/>
    <w:rsid w:val="00C106F0"/>
    <w:rsid w:val="00C20031"/>
    <w:rsid w:val="00C34108"/>
    <w:rsid w:val="00C561CF"/>
    <w:rsid w:val="00C563D7"/>
    <w:rsid w:val="00C56DEB"/>
    <w:rsid w:val="00C606B6"/>
    <w:rsid w:val="00C63DFA"/>
    <w:rsid w:val="00C82ABC"/>
    <w:rsid w:val="00CB1985"/>
    <w:rsid w:val="00CD598C"/>
    <w:rsid w:val="00CE66C2"/>
    <w:rsid w:val="00CF6A10"/>
    <w:rsid w:val="00CF73ED"/>
    <w:rsid w:val="00D71AD5"/>
    <w:rsid w:val="00D72D06"/>
    <w:rsid w:val="00DE708F"/>
    <w:rsid w:val="00E103F6"/>
    <w:rsid w:val="00E17314"/>
    <w:rsid w:val="00E44578"/>
    <w:rsid w:val="00E4792B"/>
    <w:rsid w:val="00E50069"/>
    <w:rsid w:val="00E75FC4"/>
    <w:rsid w:val="00E859DF"/>
    <w:rsid w:val="00EB6DE7"/>
    <w:rsid w:val="00EC2A35"/>
    <w:rsid w:val="00EC4FB0"/>
    <w:rsid w:val="00ED38CE"/>
    <w:rsid w:val="00ED5F81"/>
    <w:rsid w:val="00EE0169"/>
    <w:rsid w:val="00F02756"/>
    <w:rsid w:val="00F14245"/>
    <w:rsid w:val="00F16B7D"/>
    <w:rsid w:val="00F3703C"/>
    <w:rsid w:val="00F376FA"/>
    <w:rsid w:val="00F474EB"/>
    <w:rsid w:val="00F74C0F"/>
    <w:rsid w:val="00F75F5B"/>
    <w:rsid w:val="00F93C0A"/>
    <w:rsid w:val="00FD4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F31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9F32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5961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FFFFFF"/>
            <w:bottom w:val="none" w:sz="0" w:space="0" w:color="auto"/>
            <w:right w:val="none" w:sz="0" w:space="0" w:color="auto"/>
          </w:divBdr>
          <w:divsChild>
            <w:div w:id="14108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1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2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35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2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1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Светлана Анатольевна</cp:lastModifiedBy>
  <cp:revision>2</cp:revision>
  <cp:lastPrinted>2016-07-18T12:15:00Z</cp:lastPrinted>
  <dcterms:created xsi:type="dcterms:W3CDTF">2016-07-18T12:17:00Z</dcterms:created>
  <dcterms:modified xsi:type="dcterms:W3CDTF">2016-07-18T12:17:00Z</dcterms:modified>
</cp:coreProperties>
</file>