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15" w:rsidRDefault="00BD0E15" w:rsidP="00BD0E15">
      <w:pPr>
        <w:pStyle w:val="a5"/>
        <w:spacing w:before="0" w:after="108" w:line="200" w:lineRule="atLeast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</w:t>
      </w:r>
    </w:p>
    <w:p w:rsidR="00BD0E15" w:rsidRDefault="00BD0E15" w:rsidP="00BD0E15">
      <w:pPr>
        <w:pStyle w:val="a5"/>
        <w:spacing w:before="0" w:after="108" w:line="200" w:lineRule="atLeast"/>
        <w:jc w:val="right"/>
        <w:rPr>
          <w:rStyle w:val="a4"/>
          <w:b w:val="0"/>
          <w:sz w:val="28"/>
          <w:szCs w:val="28"/>
        </w:rPr>
      </w:pPr>
    </w:p>
    <w:p w:rsidR="00BD0E15" w:rsidRDefault="00BD0E15" w:rsidP="00BD0E15">
      <w:pPr>
        <w:pStyle w:val="a5"/>
        <w:spacing w:before="0" w:after="108" w:line="200" w:lineRule="atLeast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Утверждаю </w:t>
      </w:r>
    </w:p>
    <w:p w:rsidR="00BD0E15" w:rsidRDefault="00BD0E15" w:rsidP="00BD0E15">
      <w:pPr>
        <w:pStyle w:val="a5"/>
        <w:spacing w:before="0" w:after="108" w:line="200" w:lineRule="atLeast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директор школы </w:t>
      </w:r>
    </w:p>
    <w:p w:rsidR="00BD0E15" w:rsidRDefault="00BD0E15" w:rsidP="00BD0E15">
      <w:pPr>
        <w:pStyle w:val="a5"/>
        <w:spacing w:before="0" w:after="108" w:line="200" w:lineRule="atLeast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МКОУ  ''СОШ х. Ново-Исправненского''</w:t>
      </w:r>
    </w:p>
    <w:p w:rsidR="00BD0E15" w:rsidRDefault="00BD0E15" w:rsidP="00BD0E15">
      <w:pPr>
        <w:pStyle w:val="a5"/>
        <w:spacing w:before="0" w:after="108" w:line="200" w:lineRule="atLeast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___________ Котлярова  П.Ю.</w:t>
      </w:r>
    </w:p>
    <w:p w:rsidR="00BD0E15" w:rsidRPr="00BD0E15" w:rsidRDefault="00BD0E15" w:rsidP="00BD0E15">
      <w:pPr>
        <w:pStyle w:val="a5"/>
        <w:spacing w:before="0" w:after="108" w:line="200" w:lineRule="atLeast"/>
        <w:jc w:val="right"/>
        <w:rPr>
          <w:bCs/>
          <w:sz w:val="28"/>
          <w:szCs w:val="28"/>
        </w:rPr>
      </w:pPr>
    </w:p>
    <w:p w:rsidR="00BD0E15" w:rsidRDefault="00BD0E15" w:rsidP="00BD0E1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BD0E15" w:rsidRDefault="00BD0E15" w:rsidP="00BD0E1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«СОШ х. Ново-Исправненского»</w:t>
      </w:r>
    </w:p>
    <w:p w:rsidR="00BD0E15" w:rsidRDefault="00BD0E15" w:rsidP="00BD0E1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уполномоченного по правам ребенка</w:t>
      </w:r>
    </w:p>
    <w:p w:rsidR="00BD0E15" w:rsidRDefault="00BD0E15" w:rsidP="00BD0E15">
      <w:pPr>
        <w:pStyle w:val="a3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Цель работы:</w:t>
      </w:r>
    </w:p>
    <w:p w:rsidR="00BD0E15" w:rsidRDefault="00BD0E15" w:rsidP="00BD0E1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Создание целостной системы нравственной, социальной, психологической и правовой поддержки каждого ребёнка в решении школьных проблем.</w:t>
      </w:r>
      <w:r>
        <w:rPr>
          <w:sz w:val="26"/>
          <w:szCs w:val="26"/>
        </w:rPr>
        <w:br/>
        <w:t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:rsidR="00BD0E15" w:rsidRDefault="00BD0E15" w:rsidP="00BD0E15">
      <w:pPr>
        <w:pStyle w:val="a3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br/>
        <w:t xml:space="preserve">         </w:t>
      </w:r>
      <w:r>
        <w:rPr>
          <w:b/>
          <w:sz w:val="26"/>
          <w:szCs w:val="26"/>
        </w:rPr>
        <w:t>Задачи:</w:t>
      </w:r>
    </w:p>
    <w:p w:rsidR="00BD0E15" w:rsidRDefault="00BD0E15" w:rsidP="00BD0E15">
      <w:pPr>
        <w:pStyle w:val="a3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br/>
      </w:r>
      <w:r>
        <w:rPr>
          <w:sz w:val="26"/>
          <w:szCs w:val="26"/>
        </w:rPr>
        <w:t>- Повышение уровня правовой грамотности обучающихся, педагогов и родителей.</w:t>
      </w:r>
      <w:r>
        <w:rPr>
          <w:sz w:val="26"/>
          <w:szCs w:val="26"/>
        </w:rPr>
        <w:br/>
        <w:t>- Взаимодействие образовательного учреждения с семьёй с целью формирования гражданской позиции и правового самосознания участников образовательного процесса.</w:t>
      </w:r>
    </w:p>
    <w:p w:rsidR="00BD0E15" w:rsidRDefault="00BD0E15" w:rsidP="00BD0E1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Оказание помощи родителям в трудной жизненной ситуации их детей, в регулировании взаимоотношений в конфликтных ситуациях, формирование у детей навыков самостоятельной жизни;</w:t>
      </w:r>
    </w:p>
    <w:p w:rsidR="00BD0E15" w:rsidRDefault="00BD0E15" w:rsidP="00BD0E1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правовому просвещению участников образовательного процесса;</w:t>
      </w:r>
    </w:p>
    <w:p w:rsidR="00BD0E15" w:rsidRDefault="00BD0E15" w:rsidP="00BD0E1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гарантий защиты прав и законных интересов ребенка.</w:t>
      </w: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 xml:space="preserve">Основные направления деятельности уполномоченного по правам в школе: </w:t>
      </w:r>
      <w:r>
        <w:rPr>
          <w:sz w:val="26"/>
          <w:szCs w:val="26"/>
        </w:rPr>
        <w:br/>
        <w:t xml:space="preserve">1. Совершенствовать систему правового и психологического сопровождения образовательного процесса в школе. </w:t>
      </w:r>
      <w:r>
        <w:rPr>
          <w:sz w:val="26"/>
          <w:szCs w:val="26"/>
        </w:rPr>
        <w:br/>
        <w:t xml:space="preserve">2. Активизировать деятельность ученического и родительского сообщества. </w:t>
      </w:r>
      <w:r>
        <w:rPr>
          <w:sz w:val="26"/>
          <w:szCs w:val="26"/>
        </w:rPr>
        <w:br/>
        <w:t xml:space="preserve">3. Продолжить просветительскую деятельность среди всех участников образовательного процесса. </w:t>
      </w: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rPr>
          <w:sz w:val="26"/>
          <w:szCs w:val="26"/>
        </w:rPr>
      </w:pPr>
    </w:p>
    <w:p w:rsidR="00BD0E15" w:rsidRDefault="00BD0E15" w:rsidP="00BD0E15">
      <w:pPr>
        <w:pStyle w:val="a3"/>
        <w:ind w:firstLine="567"/>
        <w:rPr>
          <w:b/>
          <w:bCs/>
          <w:sz w:val="32"/>
          <w:szCs w:val="32"/>
        </w:rPr>
      </w:pPr>
    </w:p>
    <w:p w:rsidR="00BD0E15" w:rsidRDefault="00BD0E15" w:rsidP="00BD0E15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 работы</w:t>
      </w:r>
    </w:p>
    <w:p w:rsidR="00BD0E15" w:rsidRDefault="00BD0E15" w:rsidP="00BD0E15">
      <w:pPr>
        <w:pStyle w:val="a3"/>
        <w:rPr>
          <w:sz w:val="26"/>
          <w:szCs w:val="26"/>
        </w:rPr>
      </w:pPr>
    </w:p>
    <w:p w:rsidR="00BD0E15" w:rsidRDefault="00BD0E15" w:rsidP="00BD0E15">
      <w:pPr>
        <w:pStyle w:val="a3"/>
        <w:rPr>
          <w:sz w:val="26"/>
          <w:szCs w:val="26"/>
        </w:rPr>
      </w:pPr>
    </w:p>
    <w:tbl>
      <w:tblPr>
        <w:tblW w:w="0" w:type="auto"/>
        <w:tblInd w:w="-15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5"/>
        <w:gridCol w:w="6060"/>
        <w:gridCol w:w="2268"/>
        <w:gridCol w:w="10"/>
      </w:tblGrid>
      <w:tr w:rsidR="00BD0E15" w:rsidTr="00150AC3"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  месяц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                              мероприятие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        ответственный</w:t>
            </w:r>
          </w:p>
        </w:tc>
      </w:tr>
      <w:tr w:rsidR="00BD0E15" w:rsidTr="00150AC3"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6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Информирование родителей и их детей о наличии в школе уполномоченного по правам ребёнка и специфике его деятельности.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Сбор информации о детях и семьях, состоящих на разных формах учёта.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Сбор информации об учащихся, пропускающих занятия без уважительной причины.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Сбор информации о занятости обучающихся в кружках и секциях.</w:t>
            </w:r>
          </w:p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5.Организация встреч с инспектором ПДН и специалистами служб и ведомств системы профилактики.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6. Рассмотрение  жалоб участников образовательной деятельности, беседы, консультирование.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</w:p>
          <w:p w:rsidR="00BD0E15" w:rsidRDefault="00BD0E15" w:rsidP="00150AC3">
            <w:pPr>
              <w:suppressAutoHyphens/>
            </w:pP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BD0E15" w:rsidTr="00150AC3"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6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Оформление информационного уголка учащихся «Мои права и обязанности»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Проведение классных часов, выступлений на родительских собраниях по теме «Здоровый образ жизни – мой выбор!».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Рассмотрение жалоб участников образовательного процесса, беседы, консультирование.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</w:p>
          <w:p w:rsidR="00BD0E15" w:rsidRDefault="00BD0E15" w:rsidP="00150AC3">
            <w:pPr>
              <w:suppressAutoHyphens/>
            </w:pPr>
          </w:p>
        </w:tc>
      </w:tr>
      <w:tr w:rsidR="00BD0E15" w:rsidTr="00150AC3"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6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1.- День толерантности. Проведение психологического занятия для старшеклассников по теме «Толерантность»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Мониторинг комфортности пребывания ребёнка в школе.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Рассмотрение жалоб участников образовательного процесса, беседы, консультирование.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BD0E15" w:rsidTr="00150AC3">
        <w:tc>
          <w:tcPr>
            <w:tcW w:w="1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60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E15" w:rsidRDefault="00BD0E15" w:rsidP="00BD0E1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Вовлечение обучающихся в социально-значимую деятельность.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Рейд в неблагополучные семьи с целью проверки содержания воспитания несовершеннолетних.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Рейд в неблагополучные семьи, семьи учащихся «группы риска» с целью обследования жилищно-бытовых условий детей и семьи в целом.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4. Рассмотрение жалоб участников образовательного процесса, беседы, консультирование.</w:t>
            </w:r>
          </w:p>
          <w:p w:rsidR="00BD0E15" w:rsidRDefault="00BD0E15" w:rsidP="00150AC3">
            <w:pPr>
              <w:suppressAutoHyphens/>
            </w:pP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BD0E15" w:rsidTr="00150AC3">
        <w:trPr>
          <w:gridAfter w:val="1"/>
          <w:wAfter w:w="10" w:type="dxa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1.Организация встреч с инспектором ПДН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специалистами служб и ведомств системы профилактики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 Провести профилактическую работу с семьями «группы риска» по теме: «Уголовная ответственность за неисполнение (или ненадлежащее исполнение) обязанностей по воспитанию несовершеннолетних».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Рассмотрение жалоб участников образовательного процесса, беседы, консультирование.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Уполномоченный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правам ребенка</w:t>
            </w:r>
          </w:p>
          <w:p w:rsidR="00BD0E15" w:rsidRDefault="00BD0E15" w:rsidP="00150AC3">
            <w:pPr>
              <w:suppressAutoHyphens/>
            </w:pPr>
            <w:r>
              <w:br/>
            </w:r>
          </w:p>
        </w:tc>
      </w:tr>
      <w:tr w:rsidR="00BD0E15" w:rsidTr="00150AC3">
        <w:tc>
          <w:tcPr>
            <w:tcW w:w="1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февраль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 Проведение профилактических бесед с обучающимися средней и старшей школы «От безответственности до преступления – один шаг.»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Рассмотрение жалоб участников образовательного процесса, беседы, консультирование.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</w:p>
          <w:p w:rsidR="00BD0E15" w:rsidRDefault="00BD0E15" w:rsidP="00150AC3">
            <w:pPr>
              <w:suppressAutoHyphens/>
            </w:pPr>
          </w:p>
        </w:tc>
      </w:tr>
      <w:tr w:rsidR="00BD0E15" w:rsidTr="00150AC3"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6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Проведение профилактических бесед с родителями и детьми «Права, обязанности и ответственность от рождения до достижения совершеннолетия.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Посещение неблагополучных семей с целью оказания какой-либо помощи.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Рассмотрение жалоб участников образовательного процесса, беседы, консультирование.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</w:p>
          <w:p w:rsidR="00BD0E15" w:rsidRDefault="00BD0E15" w:rsidP="00150AC3">
            <w:pPr>
              <w:suppressAutoHyphens/>
            </w:pP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BD0E15" w:rsidTr="00150AC3"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6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Проведение профилактических бесед об ответственности родителей за воспитание детей: «Права и обязанности семьи».</w:t>
            </w:r>
          </w:p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Мониторинг поведения обучающихся «группы риска»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Рассмотрение жалоб участников образовательного процесса, беседы, консультирование.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</w:p>
          <w:p w:rsidR="00BD0E15" w:rsidRDefault="00BD0E15" w:rsidP="00150AC3">
            <w:pPr>
              <w:suppressAutoHyphens/>
            </w:pPr>
          </w:p>
        </w:tc>
      </w:tr>
      <w:tr w:rsidR="00BD0E15" w:rsidTr="00150AC3"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6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Сбор информации о занятости в каникулярное время обучающихся, состоящих на разных формах учёта.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Составление плана работы уполномоченного по правам ребёнка в школе на следующий учебный год.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  Рассмотрение жалоб участников образовательного процесса, беседы, консультирование.</w:t>
            </w:r>
          </w:p>
        </w:tc>
        <w:tc>
          <w:tcPr>
            <w:tcW w:w="22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E15" w:rsidRDefault="00BD0E15" w:rsidP="00150AC3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Уполномоченный по правам ребенка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Классный руководитель </w:t>
            </w:r>
          </w:p>
        </w:tc>
      </w:tr>
    </w:tbl>
    <w:p w:rsidR="00BD0E15" w:rsidRDefault="00BD0E15" w:rsidP="00BD0E15"/>
    <w:p w:rsidR="004F38DC" w:rsidRDefault="004F38DC"/>
    <w:sectPr w:rsidR="004F38DC" w:rsidSect="00BD0E15">
      <w:pgSz w:w="11906" w:h="16838"/>
      <w:pgMar w:top="1134" w:right="1133" w:bottom="1134" w:left="1701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0E15"/>
    <w:rsid w:val="004F38DC"/>
    <w:rsid w:val="00BD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0E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qFormat/>
    <w:rsid w:val="00BD0E15"/>
    <w:rPr>
      <w:b/>
      <w:bCs/>
    </w:rPr>
  </w:style>
  <w:style w:type="paragraph" w:styleId="a5">
    <w:name w:val="Normal (Web)"/>
    <w:basedOn w:val="a"/>
    <w:rsid w:val="00BD0E1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2018-03-13T06:54:00Z</dcterms:created>
  <dcterms:modified xsi:type="dcterms:W3CDTF">2018-03-13T06:58:00Z</dcterms:modified>
</cp:coreProperties>
</file>