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4A" w:rsidRPr="00BE2E8F" w:rsidRDefault="0021734A" w:rsidP="0021734A">
      <w:pPr>
        <w:shd w:val="clear" w:color="auto" w:fill="FFFFFF"/>
        <w:spacing w:line="370" w:lineRule="exact"/>
        <w:rPr>
          <w:rFonts w:asciiTheme="minorHAnsi" w:eastAsia="Times New Roman" w:hAnsiTheme="minorHAnsi" w:cstheme="minorHAnsi"/>
          <w:b/>
          <w:color w:val="404040" w:themeColor="text1" w:themeTint="BF"/>
          <w:sz w:val="24"/>
          <w:szCs w:val="24"/>
        </w:rPr>
      </w:pPr>
      <w:r w:rsidRPr="00BE2E8F">
        <w:rPr>
          <w:rFonts w:asciiTheme="minorHAnsi" w:eastAsia="Times New Roman" w:hAnsiTheme="minorHAnsi" w:cstheme="minorHAnsi"/>
          <w:b/>
          <w:color w:val="404040" w:themeColor="text1" w:themeTint="BF"/>
          <w:spacing w:val="-3"/>
          <w:sz w:val="24"/>
          <w:szCs w:val="24"/>
        </w:rPr>
        <w:t xml:space="preserve">Тематическое планирование с определением основных видов </w:t>
      </w:r>
      <w:r w:rsidRPr="00BE2E8F">
        <w:rPr>
          <w:rFonts w:asciiTheme="minorHAnsi" w:eastAsia="Times New Roman" w:hAnsiTheme="minorHAnsi" w:cstheme="minorHAnsi"/>
          <w:b/>
          <w:color w:val="404040" w:themeColor="text1" w:themeTint="BF"/>
          <w:sz w:val="24"/>
          <w:szCs w:val="24"/>
        </w:rPr>
        <w:t>учебной деятельности учащихся</w:t>
      </w:r>
    </w:p>
    <w:p w:rsidR="0021734A" w:rsidRPr="00BE2E8F" w:rsidRDefault="0021734A" w:rsidP="0021734A">
      <w:pPr>
        <w:jc w:val="center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2585"/>
        <w:gridCol w:w="1652"/>
        <w:gridCol w:w="5750"/>
      </w:tblGrid>
      <w:tr w:rsidR="0021734A" w:rsidRPr="00BE2E8F" w:rsidTr="0021734A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№</w:t>
            </w:r>
          </w:p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п</w:t>
            </w:r>
            <w:proofErr w:type="spellEnd"/>
            <w:proofErr w:type="gramEnd"/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/</w:t>
            </w:r>
            <w:proofErr w:type="spellStart"/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Количество часов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Основные виды учебной деятельности</w:t>
            </w:r>
          </w:p>
        </w:tc>
      </w:tr>
      <w:tr w:rsidR="0021734A" w:rsidRPr="00BE2E8F" w:rsidTr="0021734A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Повторение </w:t>
            </w:r>
            <w:proofErr w:type="gramStart"/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изученного</w:t>
            </w:r>
            <w:proofErr w:type="gramEnd"/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 в 1-3 классах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spacing w:after="308"/>
              <w:jc w:val="both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Анализировать высказывания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о русском языке.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Высказываться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о значении «волшебных слов в речевом общении, использовать их в речи.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Составлять текст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о речи или языке.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 xml:space="preserve">Составлять 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самостоятельно текст по рисунку с включением в него диалога.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Выделять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части текста, составлять план текста.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Соблюдать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нормы построения текст</w:t>
            </w:r>
            <w:proofErr w:type="gramStart"/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>а(</w:t>
            </w:r>
            <w:proofErr w:type="gramEnd"/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>последовательность, связность, соответствие теме..)</w:t>
            </w:r>
          </w:p>
        </w:tc>
      </w:tr>
      <w:tr w:rsidR="0021734A" w:rsidRPr="00BE2E8F" w:rsidTr="0021734A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Предложение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spacing w:after="308"/>
              <w:jc w:val="both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 xml:space="preserve">Распознавать 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предложения с однородными членами, находить их в тексте.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 xml:space="preserve">Соблюдать 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интонацию перечисления.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 xml:space="preserve">Составлять предложения 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с однородными членами.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Сравнивать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простые и сложные предложения.</w:t>
            </w:r>
          </w:p>
        </w:tc>
      </w:tr>
      <w:tr w:rsidR="0021734A" w:rsidRPr="00BE2E8F" w:rsidTr="0021734A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Слово в языке и речи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spacing w:after="308"/>
              <w:jc w:val="both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Анализировать высказывания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о русском языке.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Выявлять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слова, значение которых требует уточнения.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Распознавать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многозначные слова, слова в прямом и переносном значении.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Подбирать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синонимы и антонимы.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Оценивать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уместность использования слов в предложениях.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Объяснять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алгоритм разбора слов.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 xml:space="preserve">Сочинять 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>объявления.</w:t>
            </w:r>
          </w:p>
        </w:tc>
      </w:tr>
      <w:tr w:rsidR="0021734A" w:rsidRPr="00BE2E8F" w:rsidTr="0021734A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widowControl/>
              <w:autoSpaceDE/>
              <w:autoSpaceDN/>
              <w:adjustRightInd/>
              <w:spacing w:after="308"/>
              <w:jc w:val="both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 xml:space="preserve">Различать 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изученные части речи.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Классифицировать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слова по частям речи.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Подбирать примеры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изученных частей речи.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Находить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наречия среди данных слов.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Образовывать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наречия от имён прилагательных.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Оценивать результаты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выполненного задания «Проверь себя» по учебнику.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Различать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имена существительные.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Определять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признаки, присущие именам существительным.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Различать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падежные и смысловые (синтаксические</w:t>
            </w:r>
            <w:proofErr w:type="gramStart"/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>)в</w:t>
            </w:r>
            <w:proofErr w:type="gramEnd"/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опросы.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Определять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принадлежность имен существительных к 1,2,3 склонению.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Составлять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текст по репродукции.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Сравнивать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имена существительные разных склонений.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Устанавливать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наличие в именах существительных безударного падежного окончания, определять способ проверки.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Обосновывать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написание безударного окончания имён существительных в формах ед. и мн. числа.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Оценивать результаты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выполненного задания «Проверь себя».</w:t>
            </w:r>
          </w:p>
        </w:tc>
      </w:tr>
      <w:tr w:rsidR="0021734A" w:rsidRPr="00BE2E8F" w:rsidTr="0021734A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Имя прилагательное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spacing w:after="308"/>
              <w:jc w:val="both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Находить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имена прилагательные среди других слов.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Образовывать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имена прилагательные при помощи суффиксов.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 xml:space="preserve">Определять 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род, число имён 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lastRenderedPageBreak/>
              <w:t xml:space="preserve">прилагательных.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Изменять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имена прилагательные по числам, по родам (в ед. числе).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Различать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начальную форму имени прилагательного.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 xml:space="preserve">Правильно 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писать родовые окончания имён прилагательных.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Работать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с памятками в учебнике.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Сравнивать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падежные окончания имен прилагательных среднего и мужского рода по таблице.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Анализировать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разные способы проверки безударного падежного окончания имени прилагательного и выбирать наиболее рациональный способ проверки. </w:t>
            </w:r>
            <w:proofErr w:type="spellStart"/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Анализироватьи</w:t>
            </w:r>
            <w:proofErr w:type="spellEnd"/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 xml:space="preserve"> излагать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письменно содержание описательной части текста-образца.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Находить информацию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о своём городе в разных источниках.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Самостоятельно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готовиться к изложению повествовательного текста.</w:t>
            </w:r>
          </w:p>
        </w:tc>
      </w:tr>
      <w:tr w:rsidR="0021734A" w:rsidRPr="00BE2E8F" w:rsidTr="0021734A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lastRenderedPageBreak/>
              <w:t>6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Личные местоимения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2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widowControl/>
              <w:autoSpaceDE/>
              <w:autoSpaceDN/>
              <w:adjustRightInd/>
              <w:spacing w:after="308"/>
              <w:jc w:val="both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Распознавать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местоимения среди других частей речи.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Определять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наличие в тексте местоимений.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 xml:space="preserve">Различать 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начальную и косвенную форму местоимений.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Определять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падеж личных местоимений, употреблённых в косвенной форме.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Оценивать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уместность употребления местоимений в тексте.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Редактировать текст.</w:t>
            </w:r>
          </w:p>
        </w:tc>
      </w:tr>
      <w:tr w:rsidR="0021734A" w:rsidRPr="00BE2E8F" w:rsidTr="0021734A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Глагол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27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spacing w:after="308"/>
              <w:jc w:val="both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Различать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глаголы среди других слов в тексте.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Определять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изученные грамматические признаки глаголов (число, время, роль в предложении).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Различать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неопределённую форму глагола среди других форм глагола.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Трансформировать текст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, изменяя форму глагола.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Образовывать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временные формы глагола.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Подробно излагать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повествовательный текст по самостоятельно составленному плану. Определять лицо и число глаголов.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Определять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роль Ь в окончаниях глаголов 2 лица единственного числа в настоящем и будущем времени (</w:t>
            </w:r>
            <w:proofErr w:type="spellStart"/>
            <w:proofErr w:type="gramStart"/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ешь-ишь</w:t>
            </w:r>
            <w:proofErr w:type="spellEnd"/>
            <w:proofErr w:type="gramEnd"/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).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Работать с таблицами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спряжений. </w:t>
            </w:r>
            <w:r w:rsidRPr="00BE2E8F">
              <w:rPr>
                <w:rFonts w:asciiTheme="minorHAnsi" w:eastAsia="Times New Roman" w:hAnsiTheme="minorHAnsi" w:cstheme="minorHAnsi"/>
                <w:i/>
                <w:color w:val="404040" w:themeColor="text1" w:themeTint="BF"/>
                <w:sz w:val="24"/>
                <w:szCs w:val="24"/>
              </w:rPr>
              <w:t>Оценивать</w:t>
            </w:r>
            <w:r w:rsidRPr="00BE2E8F"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  <w:t xml:space="preserve"> правильность написания в словах изученных орфограмм.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21734A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Повторение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271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21734A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ИТОГО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136 часов</w:t>
            </w:r>
          </w:p>
        </w:tc>
        <w:tc>
          <w:tcPr>
            <w:tcW w:w="27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21734A" w:rsidRPr="00BE2E8F" w:rsidRDefault="0021734A" w:rsidP="0021734A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21734A" w:rsidRPr="00BE2E8F" w:rsidRDefault="0021734A" w:rsidP="002173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21734A" w:rsidRPr="00BE2E8F" w:rsidRDefault="0021734A" w:rsidP="002173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21734A" w:rsidRPr="00BE2E8F" w:rsidRDefault="0021734A" w:rsidP="0021734A">
      <w:pPr>
        <w:jc w:val="both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21734A" w:rsidRPr="00BE2E8F" w:rsidRDefault="0021734A" w:rsidP="0021734A">
      <w:pPr>
        <w:jc w:val="center"/>
        <w:rPr>
          <w:rFonts w:asciiTheme="minorHAnsi" w:hAnsiTheme="minorHAnsi" w:cstheme="minorHAnsi"/>
          <w:b/>
          <w:i/>
          <w:smallCaps/>
          <w:color w:val="404040" w:themeColor="text1" w:themeTint="BF"/>
          <w:sz w:val="24"/>
          <w:szCs w:val="24"/>
        </w:rPr>
      </w:pPr>
    </w:p>
    <w:p w:rsidR="0021734A" w:rsidRPr="00BE2E8F" w:rsidRDefault="0021734A" w:rsidP="0021734A">
      <w:pPr>
        <w:jc w:val="center"/>
        <w:rPr>
          <w:rFonts w:asciiTheme="minorHAnsi" w:hAnsiTheme="minorHAnsi" w:cstheme="minorHAnsi"/>
          <w:b/>
          <w:i/>
          <w:smallCaps/>
          <w:color w:val="404040" w:themeColor="text1" w:themeTint="BF"/>
          <w:sz w:val="24"/>
          <w:szCs w:val="24"/>
        </w:rPr>
      </w:pPr>
    </w:p>
    <w:p w:rsidR="0021734A" w:rsidRPr="00BE2E8F" w:rsidRDefault="0021734A" w:rsidP="0021734A">
      <w:pPr>
        <w:jc w:val="center"/>
        <w:rPr>
          <w:rFonts w:asciiTheme="minorHAnsi" w:hAnsiTheme="minorHAnsi" w:cstheme="minorHAnsi"/>
          <w:b/>
          <w:i/>
          <w:smallCaps/>
          <w:color w:val="404040" w:themeColor="text1" w:themeTint="BF"/>
          <w:sz w:val="24"/>
          <w:szCs w:val="24"/>
        </w:rPr>
      </w:pPr>
    </w:p>
    <w:p w:rsidR="0021734A" w:rsidRPr="00BE2E8F" w:rsidRDefault="0021734A" w:rsidP="0021734A">
      <w:pPr>
        <w:jc w:val="center"/>
        <w:rPr>
          <w:rFonts w:asciiTheme="minorHAnsi" w:hAnsiTheme="minorHAnsi" w:cstheme="minorHAnsi"/>
          <w:b/>
          <w:i/>
          <w:smallCaps/>
          <w:color w:val="404040" w:themeColor="text1" w:themeTint="BF"/>
          <w:sz w:val="24"/>
          <w:szCs w:val="24"/>
        </w:rPr>
      </w:pPr>
    </w:p>
    <w:p w:rsidR="0021734A" w:rsidRPr="00BE2E8F" w:rsidRDefault="0021734A" w:rsidP="0021734A">
      <w:pPr>
        <w:jc w:val="center"/>
        <w:rPr>
          <w:rFonts w:asciiTheme="minorHAnsi" w:hAnsiTheme="minorHAnsi" w:cstheme="minorHAnsi"/>
          <w:b/>
          <w:i/>
          <w:smallCaps/>
          <w:color w:val="404040" w:themeColor="text1" w:themeTint="BF"/>
          <w:sz w:val="24"/>
          <w:szCs w:val="24"/>
        </w:rPr>
      </w:pPr>
    </w:p>
    <w:p w:rsidR="0021734A" w:rsidRPr="00BE2E8F" w:rsidRDefault="0021734A" w:rsidP="0021734A">
      <w:pPr>
        <w:jc w:val="center"/>
        <w:rPr>
          <w:rFonts w:asciiTheme="minorHAnsi" w:hAnsiTheme="minorHAnsi" w:cstheme="minorHAnsi"/>
          <w:b/>
          <w:i/>
          <w:smallCaps/>
          <w:color w:val="404040" w:themeColor="text1" w:themeTint="BF"/>
          <w:sz w:val="24"/>
          <w:szCs w:val="24"/>
        </w:rPr>
      </w:pPr>
    </w:p>
    <w:p w:rsidR="0021734A" w:rsidRPr="00BE2E8F" w:rsidRDefault="0021734A" w:rsidP="0021734A">
      <w:pPr>
        <w:jc w:val="center"/>
        <w:rPr>
          <w:rFonts w:asciiTheme="minorHAnsi" w:hAnsiTheme="minorHAnsi" w:cstheme="minorHAnsi"/>
          <w:b/>
          <w:i/>
          <w:smallCaps/>
          <w:color w:val="404040" w:themeColor="text1" w:themeTint="BF"/>
          <w:sz w:val="24"/>
          <w:szCs w:val="24"/>
        </w:rPr>
      </w:pPr>
    </w:p>
    <w:p w:rsidR="0021734A" w:rsidRPr="00BE2E8F" w:rsidRDefault="0021734A" w:rsidP="0021734A">
      <w:pPr>
        <w:jc w:val="center"/>
        <w:rPr>
          <w:rFonts w:asciiTheme="minorHAnsi" w:hAnsiTheme="minorHAnsi" w:cstheme="minorHAnsi"/>
          <w:b/>
          <w:i/>
          <w:smallCaps/>
          <w:color w:val="404040" w:themeColor="text1" w:themeTint="BF"/>
          <w:sz w:val="24"/>
          <w:szCs w:val="24"/>
        </w:rPr>
      </w:pPr>
    </w:p>
    <w:p w:rsidR="0021734A" w:rsidRPr="00BE2E8F" w:rsidRDefault="0021734A" w:rsidP="0021734A">
      <w:pPr>
        <w:jc w:val="center"/>
        <w:rPr>
          <w:rFonts w:asciiTheme="minorHAnsi" w:hAnsiTheme="minorHAnsi" w:cstheme="minorHAnsi"/>
          <w:b/>
          <w:i/>
          <w:smallCaps/>
          <w:color w:val="404040" w:themeColor="text1" w:themeTint="BF"/>
          <w:sz w:val="24"/>
          <w:szCs w:val="24"/>
        </w:rPr>
      </w:pPr>
      <w:r w:rsidRPr="00BE2E8F">
        <w:rPr>
          <w:rFonts w:asciiTheme="minorHAnsi" w:hAnsiTheme="minorHAnsi" w:cstheme="minorHAnsi"/>
          <w:b/>
          <w:i/>
          <w:smallCaps/>
          <w:color w:val="404040" w:themeColor="text1" w:themeTint="BF"/>
          <w:sz w:val="24"/>
          <w:szCs w:val="24"/>
        </w:rPr>
        <w:lastRenderedPageBreak/>
        <w:t>Календарно-тематическое планирование по русскому языку</w:t>
      </w:r>
    </w:p>
    <w:p w:rsidR="0021734A" w:rsidRPr="00BE2E8F" w:rsidRDefault="0021734A" w:rsidP="0021734A">
      <w:pPr>
        <w:jc w:val="center"/>
        <w:rPr>
          <w:rFonts w:asciiTheme="minorHAnsi" w:hAnsiTheme="minorHAnsi" w:cstheme="minorHAnsi"/>
          <w:b/>
          <w:i/>
          <w:smallCaps/>
          <w:color w:val="404040" w:themeColor="text1" w:themeTint="BF"/>
          <w:sz w:val="24"/>
          <w:szCs w:val="24"/>
        </w:rPr>
      </w:pPr>
      <w:r w:rsidRPr="00BE2E8F">
        <w:rPr>
          <w:rFonts w:asciiTheme="minorHAnsi" w:hAnsiTheme="minorHAnsi" w:cstheme="minorHAnsi"/>
          <w:b/>
          <w:i/>
          <w:smallCaps/>
          <w:color w:val="404040" w:themeColor="text1" w:themeTint="BF"/>
          <w:sz w:val="24"/>
          <w:szCs w:val="24"/>
        </w:rPr>
        <w:t xml:space="preserve">4 класс (136 ч, 4 ч в неделю) </w:t>
      </w:r>
    </w:p>
    <w:p w:rsidR="0021734A" w:rsidRPr="00BE2E8F" w:rsidRDefault="0021734A" w:rsidP="0021734A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  <w:szCs w:val="24"/>
        </w:rPr>
      </w:pPr>
    </w:p>
    <w:tbl>
      <w:tblPr>
        <w:tblW w:w="48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3856"/>
        <w:gridCol w:w="868"/>
        <w:gridCol w:w="839"/>
        <w:gridCol w:w="1051"/>
        <w:gridCol w:w="1169"/>
        <w:gridCol w:w="1958"/>
      </w:tblGrid>
      <w:tr w:rsidR="0021734A" w:rsidRPr="00BE2E8F" w:rsidTr="00BE2E8F">
        <w:trPr>
          <w:trHeight w:val="144"/>
          <w:jc w:val="center"/>
        </w:trPr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№</w:t>
            </w:r>
          </w:p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п</w:t>
            </w:r>
            <w:proofErr w:type="spellEnd"/>
            <w:proofErr w:type="gramEnd"/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/</w:t>
            </w:r>
            <w:proofErr w:type="spellStart"/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Тема урока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Количество часов</w:t>
            </w: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Календарные сроки</w:t>
            </w:r>
          </w:p>
        </w:tc>
        <w:tc>
          <w:tcPr>
            <w:tcW w:w="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Примечание</w:t>
            </w:r>
          </w:p>
        </w:tc>
      </w:tr>
      <w:tr w:rsidR="0021734A" w:rsidRPr="00BE2E8F" w:rsidTr="00BE2E8F">
        <w:trPr>
          <w:cantSplit/>
          <w:trHeight w:val="113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1734A" w:rsidRPr="00BE2E8F" w:rsidRDefault="0021734A" w:rsidP="0021734A">
            <w:pPr>
              <w:ind w:left="113" w:right="113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По плану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1734A" w:rsidRPr="00BE2E8F" w:rsidRDefault="0021734A" w:rsidP="0021734A">
            <w:pPr>
              <w:ind w:left="113" w:right="113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Фактически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1734A" w:rsidRPr="00BE2E8F" w:rsidRDefault="0021734A" w:rsidP="0021734A">
            <w:pPr>
              <w:ind w:left="113" w:right="113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По плану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1734A" w:rsidRPr="00BE2E8F" w:rsidRDefault="0021734A" w:rsidP="0021734A">
            <w:pPr>
              <w:ind w:left="113" w:right="113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Раздел «Повторение </w:t>
            </w:r>
            <w:proofErr w:type="gramStart"/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изученного</w:t>
            </w:r>
            <w:proofErr w:type="gramEnd"/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 в 1-3 классах» (9 часов)</w:t>
            </w: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Первичный инструктаж </w:t>
            </w:r>
            <w:proofErr w:type="gramStart"/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по</w:t>
            </w:r>
            <w:proofErr w:type="gramEnd"/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 ОТ на рабочем месте. Наша речь и наш язык.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Текст. План текста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Типы текстов.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Предложение как единица речи.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Обращение. Главные и второстепенные члены предложения. Основа предложения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Проверочная работа №1 по теме «Повторение»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Словосочетание.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Контрольный диктант №1 по теме «Повторение»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Раздел «Предложение» (7 часов)</w:t>
            </w: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Анализ ошибок, допущенных в контрольной работе.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Знаки препинания в предложениях с однородными членами.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Словарный диктант №1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Простые и сложные предложения. Знаки препинания в сложном предложении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Знаки препинания в сложном предложении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Проверочная работа №2 по теме «Предложение»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Раздел «Слово в языке и речи» (17 часов)</w:t>
            </w: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Лексическое значение слова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Заимствованные слова.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Устаревшие слова.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lastRenderedPageBreak/>
              <w:t xml:space="preserve">Многозначные слова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Синонимы. Антонимы. Омонимы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Фразеологизмы.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Части речи 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Части речи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Контрольное списывание №1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Наречие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Наречие.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Проверочная работа №3 по теме «Части речи»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Значимые части слова.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Однокоренные слова.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Корень слова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Состав слова. Суффиксы и приставки. Разбор слова по составу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Правописание гласных и согласных в корнях слов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Упражнение в написании приставок и суффиксов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Упражнение в написании гласных и согласных в корне, приставке и суффиксе.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Словарный диктант №2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Правописание Ъ и Ь разделительных знаков.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Сочинение-отзыв по репродукции картины В.М.Васнецова «Иван-царевич на Сером волке»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Контрольный диктант №2 по теме «Слово в языке и речи»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Раздел «Имя существительное» (33 часа)</w:t>
            </w: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Анализ ошибок, допущенных в контрольной работе.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Изменение по падежам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Признаки падежных форм имён существительных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36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37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Несклоняемые имена существительные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38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Три склонения имён существительных. 1-е склонение имён существительных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39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40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Сочинение по репродукции картины художника А.А. </w:t>
            </w:r>
            <w:proofErr w:type="spellStart"/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Пластова</w:t>
            </w:r>
            <w:proofErr w:type="spellEnd"/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 «Первый снег»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41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2-е склонение имён существительных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42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Падежные окончания имён </w:t>
            </w: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lastRenderedPageBreak/>
              <w:t xml:space="preserve">существительных 2-го склонения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3-е склонение имён существительных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44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45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Сочинение отзыв по репродукции картины художника В.А. </w:t>
            </w:r>
            <w:proofErr w:type="spellStart"/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Тропинина</w:t>
            </w:r>
            <w:proofErr w:type="spellEnd"/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 «Кружевница»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46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47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48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Родительный падеж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49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50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Дательный падеж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51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52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Творительный падеж. Упражнение в правописании окончаний имен существительных в творительном падеже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53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Предложный падеж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54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55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56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proofErr w:type="gramStart"/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  <w:proofErr w:type="gramEnd"/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57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Словарный диктант №3 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58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59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Контрольный диктант №3 за 1 полугодие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60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Работа над ошибками.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61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Именительный падеж множественного числа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Родительный падеж множественного числа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63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Изложение повествовательного текста по самостоятельно составленному плану.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64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65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66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Проверочная работа №4 по теме «Имя существительное».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Раздел «Имя прилагательное» (24 часа)</w:t>
            </w: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67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val="en-US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Значение и употребление в речи. Словообразование имён прилагательных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68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Род и число имён прилагательных.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69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Контрольный диктант №4 по теме «Имя существительное»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70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Работа над ошибками. Изменение по падежам имён прилагательных в единственном числе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71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Склонение имён прилагательных.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72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73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74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75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76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77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78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79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80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Контрольное списывание №2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81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Правописание безударных </w:t>
            </w: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lastRenderedPageBreak/>
              <w:t xml:space="preserve">падежных окончаний имён прилагательных женского рода в единственном числе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lastRenderedPageBreak/>
              <w:t>82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83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84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Словарный диктант №4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85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Составление текста по репродукции картины Н.К.Рериха «Заморские гости»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86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Именительный и винительный падежи имён прилагательных множественного числа 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87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88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Дательный и творительный падежи имён прилагательных множественного числа.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89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Проверочная работа №5 по теме «Имя прилагательное».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90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Контрольный диктант №5 по теме «Имя прилагательное»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Раздел «Личные местоимения» (6 часов)</w:t>
            </w: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91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Анализ ошибок, допущенных в контрольной работе.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Роль местоимений в речи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92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Личные местоимения 1-го, 2-го, 3-го лица.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93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Склонение личных местоимений 1-го и 2-го лица единственного и множественного числа.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94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95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Упражнение в правописании местоимений и правильном употреблении их в речи.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96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Морфологический разбор местоимений.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lastRenderedPageBreak/>
              <w:t xml:space="preserve">Проверочная работа №6 по теме «Личные местоимения»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lastRenderedPageBreak/>
              <w:t>Раздел «Глагол» (29 часов)</w:t>
            </w: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97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Глагол как часть речи (повторение)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98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Время глагола 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99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Изменение глаголов по временам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Неопределённая форма глагола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101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Контрольный диктант №6 за 3 четверть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102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Анализ ошибок, допущенных в контрольной работе.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103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Образование временных форм от глагола в неопределенной форме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104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Изложение по самостоятельно составленному плану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105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106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107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Упражнение в правописании глаголов во 2-ом лице единственного числа и правописании </w:t>
            </w:r>
            <w:r w:rsidRPr="00BE2E8F"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</w:rPr>
              <w:t xml:space="preserve">не </w:t>
            </w: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с глаголами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108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Сочинение по репродукции картины И.И. Левитана «Весна. Большая вода»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109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Ι и ΙΙ спряжения глаголов.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Спряжение глаголов в настоящем времени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110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Спряжение глаголов в будущем времени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111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Личные окончания глаголов </w:t>
            </w: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val="en-US"/>
              </w:rPr>
              <w:t>I</w:t>
            </w:r>
            <w:r w:rsidR="0043761A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 </w:t>
            </w: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и </w:t>
            </w: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  <w:lang w:val="en-US"/>
              </w:rPr>
              <w:t>II</w:t>
            </w: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 спряжений 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43761A" w:rsidRDefault="0021734A" w:rsidP="0043761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43761A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112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113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Изложение деформированного повествовательного текста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114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Упражнение в распознавании спряжения глаголов по неопределенной форме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115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Словарный диктант № 5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44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116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Правописание безударных личных окончаний глаголов в настоящем и </w:t>
            </w: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lastRenderedPageBreak/>
              <w:t xml:space="preserve">в будущем времени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lastRenderedPageBreak/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571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Контрольное списывание №3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88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118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eastAsia="TimesNewRomanPSMT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eastAsia="Times New Roman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871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119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58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120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58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121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 xml:space="preserve">Проверочная работа № 7 по теме «Глагол»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58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122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Обобщение по теме «Глагол».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Морфологический разбор глагола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571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123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Контрольный диктант №7 по теме «Глагол»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58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124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58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125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28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Раздел «Повторение» (15 часов)</w:t>
            </w:r>
          </w:p>
        </w:tc>
      </w:tr>
      <w:tr w:rsidR="0021734A" w:rsidRPr="00BE2E8F" w:rsidTr="00BE2E8F">
        <w:trPr>
          <w:trHeight w:val="58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126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Повторение по теме «Наша речь и наш язык»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285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127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Повторение по теме «Текст»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58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128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Повторение по теме «Предложение»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571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129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color w:val="404040" w:themeColor="text1" w:themeTint="BF"/>
                <w:sz w:val="24"/>
                <w:szCs w:val="24"/>
              </w:rPr>
              <w:t>Контрольный диктант № 8 за 4 четверть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1172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130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Анализ ошибок, допущенных в контрольной работе.</w:t>
            </w:r>
          </w:p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Повторение по теме «Имя существительное»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58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131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  <w:sz w:val="24"/>
                <w:szCs w:val="24"/>
              </w:rPr>
              <w:t>Промежуточная аттестация (контрольная работа)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58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132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Орфограммы в значимых частях слова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571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133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Орфограммы в значимых частях слова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58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134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Орфограммы в значимых частях слова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58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135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Обобщение знаний по курсу «Русский язык»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21734A" w:rsidRPr="00BE2E8F" w:rsidTr="00BE2E8F">
        <w:trPr>
          <w:trHeight w:val="586"/>
          <w:jc w:val="center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136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Обобщение знаний по курсу «Русский язык»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BE2E8F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4A" w:rsidRPr="00BE2E8F" w:rsidRDefault="0021734A" w:rsidP="0021734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21734A" w:rsidRPr="00BE2E8F" w:rsidRDefault="0021734A" w:rsidP="0021734A">
      <w:pPr>
        <w:shd w:val="clear" w:color="auto" w:fill="FFFFFF"/>
        <w:spacing w:line="370" w:lineRule="exact"/>
        <w:ind w:left="3010" w:hanging="2093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21734A" w:rsidRPr="00BE2E8F" w:rsidRDefault="0021734A">
      <w:p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sectPr w:rsidR="0021734A" w:rsidRPr="00BE2E8F" w:rsidSect="0021734A">
      <w:type w:val="continuous"/>
      <w:pgSz w:w="11909" w:h="16834"/>
      <w:pgMar w:top="426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3E156E"/>
    <w:lvl w:ilvl="0">
      <w:numFmt w:val="bullet"/>
      <w:lvlText w:val="*"/>
      <w:lvlJc w:val="left"/>
    </w:lvl>
  </w:abstractNum>
  <w:abstractNum w:abstractNumId="1">
    <w:nsid w:val="2EC27A66"/>
    <w:multiLevelType w:val="singleLevel"/>
    <w:tmpl w:val="7C8EF70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34A"/>
    <w:rsid w:val="0021734A"/>
    <w:rsid w:val="0043761A"/>
    <w:rsid w:val="0069400B"/>
    <w:rsid w:val="00BE2E8F"/>
    <w:rsid w:val="00F2471B"/>
    <w:rsid w:val="00F3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34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1734A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734A"/>
    <w:pPr>
      <w:keepNext/>
      <w:widowControl/>
      <w:autoSpaceDE/>
      <w:autoSpaceDN/>
      <w:adjustRightInd/>
      <w:spacing w:before="240" w:after="60"/>
      <w:outlineLvl w:val="2"/>
    </w:pPr>
    <w:rPr>
      <w:rFonts w:ascii="Tahoma" w:eastAsia="Times New Roman" w:hAnsi="Tahoma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21734A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1734A"/>
    <w:pPr>
      <w:widowControl/>
      <w:autoSpaceDE/>
      <w:autoSpaceDN/>
      <w:adjustRightInd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1734A"/>
    <w:pPr>
      <w:widowControl/>
      <w:autoSpaceDE/>
      <w:autoSpaceDN/>
      <w:adjustRightInd/>
      <w:spacing w:before="240" w:after="60"/>
      <w:outlineLvl w:val="5"/>
    </w:pPr>
    <w:rPr>
      <w:rFonts w:eastAsia="Times New Roman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1734A"/>
    <w:pPr>
      <w:widowControl/>
      <w:autoSpaceDE/>
      <w:autoSpaceDN/>
      <w:adjustRightInd/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3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173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1734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2173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173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17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17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217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21734A"/>
    <w:pPr>
      <w:widowControl/>
      <w:autoSpaceDE/>
      <w:autoSpaceDN/>
      <w:adjustRightInd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6"/>
    <w:semiHidden/>
    <w:rsid w:val="0021734A"/>
    <w:rPr>
      <w:rFonts w:ascii="Calibri" w:eastAsia="Calibri" w:hAnsi="Calibri" w:cs="Times New Roman"/>
    </w:rPr>
  </w:style>
  <w:style w:type="paragraph" w:styleId="a6">
    <w:name w:val="header"/>
    <w:basedOn w:val="a"/>
    <w:link w:val="a5"/>
    <w:semiHidden/>
    <w:unhideWhenUsed/>
    <w:rsid w:val="0021734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semiHidden/>
    <w:rsid w:val="0021734A"/>
    <w:rPr>
      <w:rFonts w:ascii="Calibri" w:eastAsia="Calibri" w:hAnsi="Calibri" w:cs="Times New Roman"/>
    </w:rPr>
  </w:style>
  <w:style w:type="paragraph" w:styleId="a8">
    <w:name w:val="footer"/>
    <w:basedOn w:val="a"/>
    <w:link w:val="a7"/>
    <w:semiHidden/>
    <w:unhideWhenUsed/>
    <w:rsid w:val="0021734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21734A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1734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217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21734A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e"/>
    <w:semiHidden/>
    <w:rsid w:val="00217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semiHidden/>
    <w:unhideWhenUsed/>
    <w:rsid w:val="0021734A"/>
    <w:pPr>
      <w:widowControl/>
      <w:overflowPunct w:val="0"/>
      <w:spacing w:after="120"/>
      <w:ind w:left="283"/>
    </w:pPr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217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21734A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rsid w:val="002173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1734A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2173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1734A"/>
    <w:pPr>
      <w:widowControl/>
      <w:autoSpaceDE/>
      <w:autoSpaceDN/>
      <w:adjustRightInd/>
      <w:ind w:firstLine="706"/>
      <w:jc w:val="both"/>
    </w:pPr>
    <w:rPr>
      <w:rFonts w:eastAsia="Times New Roman"/>
      <w:sz w:val="28"/>
      <w:szCs w:val="24"/>
    </w:rPr>
  </w:style>
  <w:style w:type="character" w:customStyle="1" w:styleId="af">
    <w:name w:val="Схема документа Знак"/>
    <w:basedOn w:val="a0"/>
    <w:link w:val="af0"/>
    <w:semiHidden/>
    <w:rsid w:val="0021734A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unhideWhenUsed/>
    <w:rsid w:val="0021734A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1">
    <w:name w:val="Текст выноски Знак"/>
    <w:basedOn w:val="a0"/>
    <w:link w:val="af2"/>
    <w:semiHidden/>
    <w:rsid w:val="0021734A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21734A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paragraph" w:styleId="af3">
    <w:name w:val="No Spacing"/>
    <w:qFormat/>
    <w:rsid w:val="0021734A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21734A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paragraph" w:customStyle="1" w:styleId="Default">
    <w:name w:val="Default"/>
    <w:rsid w:val="002173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Знак"/>
    <w:basedOn w:val="a"/>
    <w:rsid w:val="0021734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34A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customStyle="1" w:styleId="c36">
    <w:name w:val="c36"/>
    <w:basedOn w:val="a"/>
    <w:rsid w:val="0021734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0">
    <w:name w:val="c20"/>
    <w:basedOn w:val="a"/>
    <w:rsid w:val="0021734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6">
    <w:name w:val="c26"/>
    <w:basedOn w:val="a"/>
    <w:rsid w:val="0021734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andard">
    <w:name w:val="Standard"/>
    <w:rsid w:val="0021734A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21734A"/>
    <w:pPr>
      <w:spacing w:line="238" w:lineRule="exact"/>
      <w:ind w:firstLine="350"/>
      <w:jc w:val="both"/>
    </w:pPr>
    <w:rPr>
      <w:rFonts w:ascii="Century Gothic" w:eastAsia="Times New Roman" w:hAnsi="Century Gothic"/>
      <w:sz w:val="24"/>
      <w:szCs w:val="24"/>
    </w:rPr>
  </w:style>
  <w:style w:type="paragraph" w:customStyle="1" w:styleId="Style6">
    <w:name w:val="Style6"/>
    <w:basedOn w:val="a"/>
    <w:rsid w:val="0021734A"/>
    <w:rPr>
      <w:rFonts w:ascii="Century Gothic" w:eastAsia="Times New Roman" w:hAnsi="Century Gothic"/>
      <w:sz w:val="24"/>
      <w:szCs w:val="24"/>
    </w:rPr>
  </w:style>
  <w:style w:type="paragraph" w:customStyle="1" w:styleId="Style5">
    <w:name w:val="Style5"/>
    <w:basedOn w:val="a"/>
    <w:rsid w:val="0021734A"/>
    <w:pPr>
      <w:spacing w:line="504" w:lineRule="exact"/>
      <w:ind w:firstLine="384"/>
    </w:pPr>
    <w:rPr>
      <w:rFonts w:ascii="Century Gothic" w:eastAsia="Times New Roman" w:hAnsi="Century Gothic"/>
      <w:sz w:val="24"/>
      <w:szCs w:val="24"/>
    </w:rPr>
  </w:style>
  <w:style w:type="paragraph" w:customStyle="1" w:styleId="Style7">
    <w:name w:val="Style7"/>
    <w:basedOn w:val="a"/>
    <w:rsid w:val="0021734A"/>
    <w:pPr>
      <w:spacing w:line="384" w:lineRule="exact"/>
      <w:jc w:val="center"/>
    </w:pPr>
    <w:rPr>
      <w:rFonts w:ascii="Century Gothic" w:eastAsia="Times New Roman" w:hAnsi="Century Gothic"/>
      <w:sz w:val="24"/>
      <w:szCs w:val="24"/>
    </w:rPr>
  </w:style>
  <w:style w:type="paragraph" w:customStyle="1" w:styleId="Style14">
    <w:name w:val="Style14"/>
    <w:basedOn w:val="a"/>
    <w:rsid w:val="0021734A"/>
    <w:pPr>
      <w:spacing w:line="211" w:lineRule="exact"/>
      <w:jc w:val="both"/>
    </w:pPr>
    <w:rPr>
      <w:rFonts w:ascii="Century Gothic" w:eastAsia="Times New Roman" w:hAnsi="Century Gothic"/>
      <w:sz w:val="24"/>
      <w:szCs w:val="24"/>
    </w:rPr>
  </w:style>
  <w:style w:type="character" w:customStyle="1" w:styleId="41">
    <w:name w:val="Знак Знак4"/>
    <w:rsid w:val="0021734A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rsid w:val="0021734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173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21734A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rsid w:val="0021734A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rsid w:val="0021734A"/>
  </w:style>
  <w:style w:type="character" w:customStyle="1" w:styleId="apple-converted-space">
    <w:name w:val="apple-converted-space"/>
    <w:basedOn w:val="a0"/>
    <w:rsid w:val="0021734A"/>
  </w:style>
  <w:style w:type="character" w:customStyle="1" w:styleId="c2">
    <w:name w:val="c2"/>
    <w:basedOn w:val="a0"/>
    <w:rsid w:val="0021734A"/>
  </w:style>
  <w:style w:type="character" w:customStyle="1" w:styleId="c42">
    <w:name w:val="c42"/>
    <w:basedOn w:val="a0"/>
    <w:rsid w:val="0021734A"/>
  </w:style>
  <w:style w:type="character" w:customStyle="1" w:styleId="c1">
    <w:name w:val="c1"/>
    <w:basedOn w:val="a0"/>
    <w:rsid w:val="0021734A"/>
  </w:style>
  <w:style w:type="character" w:customStyle="1" w:styleId="c8">
    <w:name w:val="c8"/>
    <w:basedOn w:val="a0"/>
    <w:rsid w:val="0021734A"/>
  </w:style>
  <w:style w:type="character" w:customStyle="1" w:styleId="z-">
    <w:name w:val="z-Начало формы Знак"/>
    <w:basedOn w:val="a0"/>
    <w:link w:val="z-0"/>
    <w:semiHidden/>
    <w:rsid w:val="002173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21734A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ontStyle104">
    <w:name w:val="Font Style104"/>
    <w:rsid w:val="0021734A"/>
    <w:rPr>
      <w:rFonts w:ascii="Times New Roman" w:hAnsi="Times New Roman" w:cs="Times New Roman" w:hint="default"/>
      <w:sz w:val="18"/>
      <w:szCs w:val="18"/>
    </w:rPr>
  </w:style>
  <w:style w:type="character" w:customStyle="1" w:styleId="FontStyle95">
    <w:name w:val="Font Style95"/>
    <w:rsid w:val="0021734A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3">
    <w:name w:val="Font Style143"/>
    <w:rsid w:val="0021734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rsid w:val="0021734A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rsid w:val="0021734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rsid w:val="0021734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25">
    <w:name w:val="Основной текст (2)_"/>
    <w:link w:val="26"/>
    <w:rsid w:val="0021734A"/>
    <w:rPr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1734A"/>
    <w:pPr>
      <w:shd w:val="clear" w:color="auto" w:fill="FFFFFF"/>
      <w:autoSpaceDE/>
      <w:autoSpaceDN/>
      <w:adjustRightInd/>
      <w:spacing w:before="2580" w:line="235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27">
    <w:name w:val="Основной текст (2) + Не полужирный"/>
    <w:rsid w:val="002173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2015-09-08T20:37:00Z</cp:lastPrinted>
  <dcterms:created xsi:type="dcterms:W3CDTF">2015-09-08T20:15:00Z</dcterms:created>
  <dcterms:modified xsi:type="dcterms:W3CDTF">2015-09-08T20:40:00Z</dcterms:modified>
</cp:coreProperties>
</file>