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917" w:rsidRPr="00AB4ED5" w:rsidRDefault="00782060" w:rsidP="00023917">
      <w:pPr>
        <w:pStyle w:val="ParagraphStyle"/>
        <w:keepNext/>
        <w:spacing w:before="240" w:after="240"/>
        <w:jc w:val="center"/>
        <w:outlineLvl w:val="0"/>
        <w:rPr>
          <w:rFonts w:asciiTheme="minorHAnsi" w:hAnsiTheme="minorHAnsi" w:cstheme="minorHAnsi"/>
          <w:b/>
          <w:bCs/>
          <w:caps/>
          <w:color w:val="404040" w:themeColor="text1" w:themeTint="BF"/>
        </w:rPr>
      </w:pPr>
      <w:r>
        <w:rPr>
          <w:rFonts w:asciiTheme="minorHAnsi" w:hAnsiTheme="minorHAnsi" w:cstheme="minorHAnsi"/>
          <w:b/>
          <w:bCs/>
          <w:caps/>
          <w:noProof/>
          <w:color w:val="404040" w:themeColor="text1" w:themeTint="BF"/>
          <w:lang w:eastAsia="ru-RU"/>
        </w:rPr>
        <w:drawing>
          <wp:inline distT="0" distB="0" distL="0" distR="0">
            <wp:extent cx="7021195" cy="9737464"/>
            <wp:effectExtent l="19050" t="0" r="8255" b="0"/>
            <wp:docPr id="1" name="Рисунок 1" descr="F:\Ольга Д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льга Д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95" cy="9737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23917" w:rsidRPr="00AB4ED5">
        <w:rPr>
          <w:rFonts w:asciiTheme="minorHAnsi" w:hAnsiTheme="minorHAnsi" w:cstheme="minorHAnsi"/>
          <w:b/>
          <w:bCs/>
          <w:caps/>
          <w:color w:val="404040" w:themeColor="text1" w:themeTint="BF"/>
        </w:rPr>
        <w:lastRenderedPageBreak/>
        <w:t>Пояснительная записка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 xml:space="preserve">Рабочая программа разработана в соответствии с основными положениями федерального государственного стандарта начального общего образования, Концепцией духовно-нравственного развития и воспитания личности гражданина России, планируемыми результатами начального общего образования, требованиями Примерной основной образовательной программы ОУ и ориентирована на работу по учебно-методическому комплекту: 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 xml:space="preserve">1. </w:t>
      </w:r>
      <w:proofErr w:type="spellStart"/>
      <w:r w:rsidRPr="00AB4ED5">
        <w:rPr>
          <w:rFonts w:asciiTheme="minorHAnsi" w:hAnsiTheme="minorHAnsi" w:cstheme="minorHAnsi"/>
          <w:i/>
          <w:iCs/>
          <w:color w:val="404040" w:themeColor="text1" w:themeTint="BF"/>
        </w:rPr>
        <w:t>Канакина</w:t>
      </w:r>
      <w:proofErr w:type="spellEnd"/>
      <w:r w:rsidRPr="00AB4ED5">
        <w:rPr>
          <w:rFonts w:asciiTheme="minorHAnsi" w:hAnsiTheme="minorHAnsi" w:cstheme="minorHAnsi"/>
          <w:i/>
          <w:iCs/>
          <w:color w:val="404040" w:themeColor="text1" w:themeTint="BF"/>
        </w:rPr>
        <w:t>, В. П.</w:t>
      </w:r>
      <w:r w:rsidRPr="00AB4ED5">
        <w:rPr>
          <w:rFonts w:asciiTheme="minorHAnsi" w:hAnsiTheme="minorHAnsi" w:cstheme="minorHAnsi"/>
          <w:color w:val="404040" w:themeColor="text1" w:themeTint="BF"/>
        </w:rPr>
        <w:t xml:space="preserve"> Русский язык. 4 класс. : учеб</w:t>
      </w:r>
      <w:proofErr w:type="gramStart"/>
      <w:r w:rsidRPr="00AB4ED5">
        <w:rPr>
          <w:rFonts w:asciiTheme="minorHAnsi" w:hAnsiTheme="minorHAnsi" w:cstheme="minorHAnsi"/>
          <w:color w:val="404040" w:themeColor="text1" w:themeTint="BF"/>
        </w:rPr>
        <w:t>.</w:t>
      </w:r>
      <w:proofErr w:type="gramEnd"/>
      <w:r w:rsidRPr="00AB4ED5">
        <w:rPr>
          <w:rFonts w:asciiTheme="minorHAnsi" w:hAnsiTheme="minorHAnsi" w:cstheme="minorHAnsi"/>
          <w:color w:val="404040" w:themeColor="text1" w:themeTint="BF"/>
        </w:rPr>
        <w:t xml:space="preserve"> </w:t>
      </w:r>
      <w:proofErr w:type="gramStart"/>
      <w:r w:rsidRPr="00AB4ED5">
        <w:rPr>
          <w:rFonts w:asciiTheme="minorHAnsi" w:hAnsiTheme="minorHAnsi" w:cstheme="minorHAnsi"/>
          <w:color w:val="404040" w:themeColor="text1" w:themeTint="BF"/>
        </w:rPr>
        <w:t>д</w:t>
      </w:r>
      <w:proofErr w:type="gramEnd"/>
      <w:r w:rsidRPr="00AB4ED5">
        <w:rPr>
          <w:rFonts w:asciiTheme="minorHAnsi" w:hAnsiTheme="minorHAnsi" w:cstheme="minorHAnsi"/>
          <w:color w:val="404040" w:themeColor="text1" w:themeTint="BF"/>
        </w:rPr>
        <w:t xml:space="preserve">ля </w:t>
      </w:r>
      <w:proofErr w:type="spellStart"/>
      <w:r w:rsidRPr="00AB4ED5">
        <w:rPr>
          <w:rFonts w:asciiTheme="minorHAnsi" w:hAnsiTheme="minorHAnsi" w:cstheme="minorHAnsi"/>
          <w:color w:val="404040" w:themeColor="text1" w:themeTint="BF"/>
        </w:rPr>
        <w:t>общеобразоват</w:t>
      </w:r>
      <w:proofErr w:type="spellEnd"/>
      <w:r w:rsidRPr="00AB4ED5">
        <w:rPr>
          <w:rFonts w:asciiTheme="minorHAnsi" w:hAnsiTheme="minorHAnsi" w:cstheme="minorHAnsi"/>
          <w:color w:val="404040" w:themeColor="text1" w:themeTint="BF"/>
        </w:rPr>
        <w:t xml:space="preserve">. учреждений : в 2 ч. / В. П. </w:t>
      </w:r>
      <w:proofErr w:type="spellStart"/>
      <w:r w:rsidRPr="00AB4ED5">
        <w:rPr>
          <w:rFonts w:asciiTheme="minorHAnsi" w:hAnsiTheme="minorHAnsi" w:cstheme="minorHAnsi"/>
          <w:color w:val="404040" w:themeColor="text1" w:themeTint="BF"/>
        </w:rPr>
        <w:t>Канакина</w:t>
      </w:r>
      <w:proofErr w:type="spellEnd"/>
      <w:r w:rsidRPr="00AB4ED5">
        <w:rPr>
          <w:rFonts w:asciiTheme="minorHAnsi" w:hAnsiTheme="minorHAnsi" w:cstheme="minorHAnsi"/>
          <w:color w:val="404040" w:themeColor="text1" w:themeTint="BF"/>
        </w:rPr>
        <w:t>, В. Г. Горецкий. – М.</w:t>
      </w:r>
      <w:proofErr w:type="gramStart"/>
      <w:r w:rsidRPr="00AB4ED5">
        <w:rPr>
          <w:rFonts w:asciiTheme="minorHAnsi" w:hAnsiTheme="minorHAnsi" w:cstheme="minorHAnsi"/>
          <w:color w:val="404040" w:themeColor="text1" w:themeTint="BF"/>
        </w:rPr>
        <w:t xml:space="preserve"> :</w:t>
      </w:r>
      <w:proofErr w:type="gramEnd"/>
      <w:r w:rsidRPr="00AB4ED5">
        <w:rPr>
          <w:rFonts w:asciiTheme="minorHAnsi" w:hAnsiTheme="minorHAnsi" w:cstheme="minorHAnsi"/>
          <w:color w:val="404040" w:themeColor="text1" w:themeTint="BF"/>
        </w:rPr>
        <w:t xml:space="preserve"> Просвещение, 2013.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 xml:space="preserve">2. </w:t>
      </w:r>
      <w:proofErr w:type="spellStart"/>
      <w:r w:rsidRPr="00AB4ED5">
        <w:rPr>
          <w:rFonts w:asciiTheme="minorHAnsi" w:hAnsiTheme="minorHAnsi" w:cstheme="minorHAnsi"/>
          <w:i/>
          <w:iCs/>
          <w:color w:val="404040" w:themeColor="text1" w:themeTint="BF"/>
        </w:rPr>
        <w:t>Канакина</w:t>
      </w:r>
      <w:proofErr w:type="spellEnd"/>
      <w:r w:rsidRPr="00AB4ED5">
        <w:rPr>
          <w:rFonts w:asciiTheme="minorHAnsi" w:hAnsiTheme="minorHAnsi" w:cstheme="minorHAnsi"/>
          <w:i/>
          <w:iCs/>
          <w:color w:val="404040" w:themeColor="text1" w:themeTint="BF"/>
        </w:rPr>
        <w:t>, В. П.</w:t>
      </w:r>
      <w:r w:rsidRPr="00AB4ED5">
        <w:rPr>
          <w:rFonts w:asciiTheme="minorHAnsi" w:hAnsiTheme="minorHAnsi" w:cstheme="minorHAnsi"/>
          <w:color w:val="404040" w:themeColor="text1" w:themeTint="BF"/>
        </w:rPr>
        <w:t xml:space="preserve"> Русский язык. 4 класс</w:t>
      </w:r>
      <w:proofErr w:type="gramStart"/>
      <w:r w:rsidRPr="00AB4ED5">
        <w:rPr>
          <w:rFonts w:asciiTheme="minorHAnsi" w:hAnsiTheme="minorHAnsi" w:cstheme="minorHAnsi"/>
          <w:color w:val="404040" w:themeColor="text1" w:themeTint="BF"/>
        </w:rPr>
        <w:t xml:space="preserve"> :</w:t>
      </w:r>
      <w:proofErr w:type="gramEnd"/>
      <w:r w:rsidRPr="00AB4ED5">
        <w:rPr>
          <w:rFonts w:asciiTheme="minorHAnsi" w:hAnsiTheme="minorHAnsi" w:cstheme="minorHAnsi"/>
          <w:color w:val="404040" w:themeColor="text1" w:themeTint="BF"/>
        </w:rPr>
        <w:t xml:space="preserve"> рабочая тетрадь : пособие для учащихся </w:t>
      </w:r>
      <w:proofErr w:type="spellStart"/>
      <w:r w:rsidRPr="00AB4ED5">
        <w:rPr>
          <w:rFonts w:asciiTheme="minorHAnsi" w:hAnsiTheme="minorHAnsi" w:cstheme="minorHAnsi"/>
          <w:color w:val="404040" w:themeColor="text1" w:themeTint="BF"/>
        </w:rPr>
        <w:t>общеобразоват</w:t>
      </w:r>
      <w:proofErr w:type="spellEnd"/>
      <w:r w:rsidRPr="00AB4ED5">
        <w:rPr>
          <w:rFonts w:asciiTheme="minorHAnsi" w:hAnsiTheme="minorHAnsi" w:cstheme="minorHAnsi"/>
          <w:color w:val="404040" w:themeColor="text1" w:themeTint="BF"/>
        </w:rPr>
        <w:t xml:space="preserve">. организаций : в 2 ч. / В. П. </w:t>
      </w:r>
      <w:proofErr w:type="spellStart"/>
      <w:r w:rsidRPr="00AB4ED5">
        <w:rPr>
          <w:rFonts w:asciiTheme="minorHAnsi" w:hAnsiTheme="minorHAnsi" w:cstheme="minorHAnsi"/>
          <w:color w:val="404040" w:themeColor="text1" w:themeTint="BF"/>
        </w:rPr>
        <w:t>Канакина</w:t>
      </w:r>
      <w:proofErr w:type="spellEnd"/>
      <w:r w:rsidRPr="00AB4ED5">
        <w:rPr>
          <w:rFonts w:asciiTheme="minorHAnsi" w:hAnsiTheme="minorHAnsi" w:cstheme="minorHAnsi"/>
          <w:color w:val="404040" w:themeColor="text1" w:themeTint="BF"/>
        </w:rPr>
        <w:t>. – М.</w:t>
      </w:r>
      <w:proofErr w:type="gramStart"/>
      <w:r w:rsidRPr="00AB4ED5">
        <w:rPr>
          <w:rFonts w:asciiTheme="minorHAnsi" w:hAnsiTheme="minorHAnsi" w:cstheme="minorHAnsi"/>
          <w:color w:val="404040" w:themeColor="text1" w:themeTint="BF"/>
        </w:rPr>
        <w:t xml:space="preserve"> :</w:t>
      </w:r>
      <w:proofErr w:type="gramEnd"/>
      <w:r w:rsidRPr="00AB4ED5">
        <w:rPr>
          <w:rFonts w:asciiTheme="minorHAnsi" w:hAnsiTheme="minorHAnsi" w:cstheme="minorHAnsi"/>
          <w:color w:val="404040" w:themeColor="text1" w:themeTint="BF"/>
        </w:rPr>
        <w:t xml:space="preserve"> Просвещение, 2013.</w:t>
      </w:r>
    </w:p>
    <w:p w:rsidR="00023917" w:rsidRPr="00AB4ED5" w:rsidRDefault="00023917" w:rsidP="00023917">
      <w:pPr>
        <w:pStyle w:val="ParagraphStyle"/>
        <w:spacing w:before="240" w:after="120"/>
        <w:jc w:val="center"/>
        <w:rPr>
          <w:rFonts w:asciiTheme="minorHAnsi" w:hAnsiTheme="minorHAnsi" w:cstheme="minorHAnsi"/>
          <w:b/>
          <w:bCs/>
          <w:color w:val="404040" w:themeColor="text1" w:themeTint="BF"/>
          <w:vertAlign w:val="superscript"/>
        </w:rPr>
      </w:pPr>
      <w:r w:rsidRPr="00AB4ED5">
        <w:rPr>
          <w:rFonts w:asciiTheme="minorHAnsi" w:hAnsiTheme="minorHAnsi" w:cstheme="minorHAnsi"/>
          <w:b/>
          <w:bCs/>
          <w:caps/>
          <w:color w:val="404040" w:themeColor="text1" w:themeTint="BF"/>
        </w:rPr>
        <w:t>Общая характеристика учебного предмета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Предмет «Русский язык» играет важную роль в реализации основных целевых установок начального образования: становлении основ гражданской идентичности и мировоззрения; формировании основ умения учиться и способности к организации своей деятельности; духовно-нравственном развитии и воспитании младших школьников.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b/>
          <w:bCs/>
          <w:color w:val="404040" w:themeColor="text1" w:themeTint="BF"/>
        </w:rPr>
        <w:t>Целями</w:t>
      </w:r>
      <w:r w:rsidRPr="00AB4ED5">
        <w:rPr>
          <w:rFonts w:asciiTheme="minorHAnsi" w:hAnsiTheme="minorHAnsi" w:cstheme="minorHAnsi"/>
          <w:color w:val="404040" w:themeColor="text1" w:themeTint="BF"/>
        </w:rPr>
        <w:t xml:space="preserve"> изучения предмета «Русский язык» в начальной школе являются: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 xml:space="preserve">•  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 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•  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 xml:space="preserve">Программа направлена на реализацию средствами предмета «Русский язык» </w:t>
      </w:r>
      <w:r w:rsidRPr="00AB4ED5">
        <w:rPr>
          <w:rFonts w:asciiTheme="minorHAnsi" w:hAnsiTheme="minorHAnsi" w:cstheme="minorHAnsi"/>
          <w:b/>
          <w:bCs/>
          <w:color w:val="404040" w:themeColor="text1" w:themeTint="BF"/>
        </w:rPr>
        <w:t>основных задач образовательной области «Филология»</w:t>
      </w:r>
      <w:r w:rsidRPr="00AB4ED5">
        <w:rPr>
          <w:rFonts w:asciiTheme="minorHAnsi" w:hAnsiTheme="minorHAnsi" w:cstheme="minorHAnsi"/>
          <w:color w:val="404040" w:themeColor="text1" w:themeTint="BF"/>
        </w:rPr>
        <w:t xml:space="preserve">: 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– 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 xml:space="preserve">– развитие диалогической и монологической устной и письменной речи; 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– развитие коммуникативных умений;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 xml:space="preserve">– развитие нравственных и эстетических чувств; 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– развитие способностей к творческой деятельности.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 xml:space="preserve">Программа определяет ряд практических </w:t>
      </w:r>
      <w:r w:rsidRPr="00AB4ED5">
        <w:rPr>
          <w:rFonts w:asciiTheme="minorHAnsi" w:hAnsiTheme="minorHAnsi" w:cstheme="minorHAnsi"/>
          <w:b/>
          <w:bCs/>
          <w:color w:val="404040" w:themeColor="text1" w:themeTint="BF"/>
        </w:rPr>
        <w:t>задач</w:t>
      </w:r>
      <w:r w:rsidRPr="00AB4ED5">
        <w:rPr>
          <w:rFonts w:asciiTheme="minorHAnsi" w:hAnsiTheme="minorHAnsi" w:cstheme="minorHAnsi"/>
          <w:color w:val="404040" w:themeColor="text1" w:themeTint="BF"/>
        </w:rPr>
        <w:t>, решение которых обеспечит достижение основных целей изучения предмета: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 xml:space="preserve">•  развитие речи, мышления, воображения школьников, умения выбирать средства языка в соответствии с целями, задачами и условиями общения; 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 xml:space="preserve">•  формирование у младших школьников первоначальных представлений о системе и структуре русского языка: лексике, фонетике, графике, орфоэпии, </w:t>
      </w:r>
      <w:proofErr w:type="spellStart"/>
      <w:r w:rsidRPr="00AB4ED5">
        <w:rPr>
          <w:rFonts w:asciiTheme="minorHAnsi" w:hAnsiTheme="minorHAnsi" w:cstheme="minorHAnsi"/>
          <w:color w:val="404040" w:themeColor="text1" w:themeTint="BF"/>
        </w:rPr>
        <w:t>морфемике</w:t>
      </w:r>
      <w:proofErr w:type="spellEnd"/>
      <w:r w:rsidRPr="00AB4ED5">
        <w:rPr>
          <w:rFonts w:asciiTheme="minorHAnsi" w:hAnsiTheme="minorHAnsi" w:cstheme="minorHAnsi"/>
          <w:color w:val="404040" w:themeColor="text1" w:themeTint="BF"/>
        </w:rPr>
        <w:t xml:space="preserve"> (состав слова), морфологии и синтаксисе;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•  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•  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023917" w:rsidRPr="00AB4ED5" w:rsidRDefault="00023917" w:rsidP="00023917">
      <w:pPr>
        <w:pStyle w:val="ParagraphStyle"/>
        <w:spacing w:before="240" w:after="120"/>
        <w:jc w:val="center"/>
        <w:rPr>
          <w:rFonts w:asciiTheme="minorHAnsi" w:hAnsiTheme="minorHAnsi" w:cstheme="minorHAnsi"/>
          <w:b/>
          <w:bCs/>
          <w:caps/>
          <w:color w:val="404040" w:themeColor="text1" w:themeTint="BF"/>
        </w:rPr>
      </w:pPr>
      <w:r w:rsidRPr="00AB4ED5">
        <w:rPr>
          <w:rFonts w:asciiTheme="minorHAnsi" w:hAnsiTheme="minorHAnsi" w:cstheme="minorHAnsi"/>
          <w:b/>
          <w:bCs/>
          <w:caps/>
          <w:color w:val="404040" w:themeColor="text1" w:themeTint="BF"/>
        </w:rPr>
        <w:t>Место курса «Русский язык» в учебном плане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Курс «Русский язык» в 4 классе рассчитан на 170 ч (5 ч в неделю, 34 учебные недели).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 xml:space="preserve">Итоговый контроль предполагается проводить в виде предметной и </w:t>
      </w:r>
      <w:proofErr w:type="spellStart"/>
      <w:r w:rsidRPr="00AB4ED5">
        <w:rPr>
          <w:rFonts w:asciiTheme="minorHAnsi" w:hAnsiTheme="minorHAnsi" w:cstheme="minorHAnsi"/>
          <w:color w:val="404040" w:themeColor="text1" w:themeTint="BF"/>
        </w:rPr>
        <w:t>межпредметной</w:t>
      </w:r>
      <w:proofErr w:type="spellEnd"/>
      <w:r w:rsidRPr="00AB4ED5">
        <w:rPr>
          <w:rFonts w:asciiTheme="minorHAnsi" w:hAnsiTheme="minorHAnsi" w:cstheme="minorHAnsi"/>
          <w:color w:val="404040" w:themeColor="text1" w:themeTint="BF"/>
        </w:rPr>
        <w:t xml:space="preserve"> (комплексной) проверочной работы. Предметная проверочная работа должна включать </w:t>
      </w:r>
      <w:proofErr w:type="spellStart"/>
      <w:r w:rsidRPr="00AB4ED5">
        <w:rPr>
          <w:rFonts w:asciiTheme="minorHAnsi" w:hAnsiTheme="minorHAnsi" w:cstheme="minorHAnsi"/>
          <w:color w:val="404040" w:themeColor="text1" w:themeTint="BF"/>
        </w:rPr>
        <w:t>разноуровневые</w:t>
      </w:r>
      <w:proofErr w:type="spellEnd"/>
      <w:r w:rsidRPr="00AB4ED5">
        <w:rPr>
          <w:rFonts w:asciiTheme="minorHAnsi" w:hAnsiTheme="minorHAnsi" w:cstheme="minorHAnsi"/>
          <w:color w:val="404040" w:themeColor="text1" w:themeTint="BF"/>
        </w:rPr>
        <w:t xml:space="preserve"> задачи на ведущие предметные и </w:t>
      </w:r>
      <w:proofErr w:type="spellStart"/>
      <w:r w:rsidRPr="00AB4ED5">
        <w:rPr>
          <w:rFonts w:asciiTheme="minorHAnsi" w:hAnsiTheme="minorHAnsi" w:cstheme="minorHAnsi"/>
          <w:color w:val="404040" w:themeColor="text1" w:themeTint="BF"/>
        </w:rPr>
        <w:t>метапредметные</w:t>
      </w:r>
      <w:proofErr w:type="spellEnd"/>
      <w:r w:rsidRPr="00AB4ED5">
        <w:rPr>
          <w:rFonts w:asciiTheme="minorHAnsi" w:hAnsiTheme="minorHAnsi" w:cstheme="minorHAnsi"/>
          <w:color w:val="404040" w:themeColor="text1" w:themeTint="BF"/>
        </w:rPr>
        <w:t xml:space="preserve"> способы/средства действия. Особое внимание в такой проверочной работе будет уделено контролю освоения четвероклассниками умений контролировать и оценивать свою и чужую работу, использовать знаково-символические средства для представления </w:t>
      </w:r>
      <w:r w:rsidRPr="00AB4ED5">
        <w:rPr>
          <w:rFonts w:asciiTheme="minorHAnsi" w:hAnsiTheme="minorHAnsi" w:cstheme="minorHAnsi"/>
          <w:color w:val="404040" w:themeColor="text1" w:themeTint="BF"/>
        </w:rPr>
        <w:lastRenderedPageBreak/>
        <w:t xml:space="preserve">информации. Комплексная проверочная работа также контролирует освоение базовых предметных и отдельных универсальных способов действия, прежде всего навыков чтения, умения работать с текстом, схемами, понимать и выполнять инструкции. В качестве итоговой оценочной процедуры предполагается использование </w:t>
      </w:r>
      <w:proofErr w:type="spellStart"/>
      <w:r w:rsidRPr="00AB4ED5">
        <w:rPr>
          <w:rFonts w:asciiTheme="minorHAnsi" w:hAnsiTheme="minorHAnsi" w:cstheme="minorHAnsi"/>
          <w:color w:val="404040" w:themeColor="text1" w:themeTint="BF"/>
        </w:rPr>
        <w:t>портфолио</w:t>
      </w:r>
      <w:proofErr w:type="spellEnd"/>
      <w:r w:rsidRPr="00AB4ED5">
        <w:rPr>
          <w:rFonts w:asciiTheme="minorHAnsi" w:hAnsiTheme="minorHAnsi" w:cstheme="minorHAnsi"/>
          <w:color w:val="404040" w:themeColor="text1" w:themeTint="BF"/>
        </w:rPr>
        <w:t xml:space="preserve"> ученика. Программа предполагает организацию проектной деятельности, которая способствует включению учащихся в активный познавательный процесс. Проектная деятельность позволяет закрепить, расширить, углубить полученные на уроках знания, создаёт условия для творческого развития детей, формирования позитивной самооценки, навыков совместной деятельности </w:t>
      </w:r>
      <w:proofErr w:type="gramStart"/>
      <w:r w:rsidRPr="00AB4ED5">
        <w:rPr>
          <w:rFonts w:asciiTheme="minorHAnsi" w:hAnsiTheme="minorHAnsi" w:cstheme="minorHAnsi"/>
          <w:color w:val="404040" w:themeColor="text1" w:themeTint="BF"/>
        </w:rPr>
        <w:t>со</w:t>
      </w:r>
      <w:proofErr w:type="gramEnd"/>
      <w:r w:rsidRPr="00AB4ED5">
        <w:rPr>
          <w:rFonts w:asciiTheme="minorHAnsi" w:hAnsiTheme="minorHAnsi" w:cstheme="minorHAnsi"/>
          <w:color w:val="404040" w:themeColor="text1" w:themeTint="BF"/>
        </w:rPr>
        <w:t xml:space="preserve"> взрослыми и сверстниками, умений сотрудничать друг с другом, совместно планировать свои действия, вести поиск и систематизировать нужную информацию. 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 xml:space="preserve">Для текущего контроля и коррекции хода обучения будут использоваться тестовые методики проверки знаний, умений и навыков, специально разработанные </w:t>
      </w:r>
      <w:proofErr w:type="spellStart"/>
      <w:r w:rsidRPr="00AB4ED5">
        <w:rPr>
          <w:rFonts w:asciiTheme="minorHAnsi" w:hAnsiTheme="minorHAnsi" w:cstheme="minorHAnsi"/>
          <w:color w:val="404040" w:themeColor="text1" w:themeTint="BF"/>
        </w:rPr>
        <w:t>разноуровневые</w:t>
      </w:r>
      <w:proofErr w:type="spellEnd"/>
      <w:r w:rsidRPr="00AB4ED5">
        <w:rPr>
          <w:rFonts w:asciiTheme="minorHAnsi" w:hAnsiTheme="minorHAnsi" w:cstheme="minorHAnsi"/>
          <w:color w:val="404040" w:themeColor="text1" w:themeTint="BF"/>
        </w:rPr>
        <w:t xml:space="preserve"> задания, результаты которых будут фиксироваться в специальных оценочных листах.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Все контрольно-оценочные процедуры предусматривают приоритет самооценки учащегося.</w:t>
      </w:r>
    </w:p>
    <w:p w:rsidR="00023917" w:rsidRPr="00AB4ED5" w:rsidRDefault="00023917" w:rsidP="00023917">
      <w:pPr>
        <w:pStyle w:val="ParagraphStyle"/>
        <w:spacing w:before="240"/>
        <w:jc w:val="center"/>
        <w:rPr>
          <w:rFonts w:asciiTheme="minorHAnsi" w:hAnsiTheme="minorHAnsi" w:cstheme="minorHAnsi"/>
          <w:b/>
          <w:bCs/>
          <w:caps/>
          <w:color w:val="404040" w:themeColor="text1" w:themeTint="BF"/>
        </w:rPr>
      </w:pPr>
      <w:r w:rsidRPr="00AB4ED5">
        <w:rPr>
          <w:rFonts w:asciiTheme="minorHAnsi" w:hAnsiTheme="minorHAnsi" w:cstheme="minorHAnsi"/>
          <w:b/>
          <w:bCs/>
          <w:caps/>
          <w:color w:val="404040" w:themeColor="text1" w:themeTint="BF"/>
        </w:rPr>
        <w:t>Содержание курса</w:t>
      </w:r>
    </w:p>
    <w:p w:rsidR="00023917" w:rsidRPr="00AB4ED5" w:rsidRDefault="00023917" w:rsidP="00023917">
      <w:pPr>
        <w:pStyle w:val="ParagraphStyle"/>
        <w:spacing w:before="120" w:after="120"/>
        <w:jc w:val="center"/>
        <w:rPr>
          <w:rFonts w:asciiTheme="minorHAnsi" w:hAnsiTheme="minorHAnsi" w:cstheme="minorHAnsi"/>
          <w:b/>
          <w:bCs/>
          <w:color w:val="404040" w:themeColor="text1" w:themeTint="BF"/>
          <w:vertAlign w:val="superscript"/>
        </w:rPr>
      </w:pPr>
      <w:r w:rsidRPr="00AB4ED5">
        <w:rPr>
          <w:rFonts w:asciiTheme="minorHAnsi" w:hAnsiTheme="minorHAnsi" w:cstheme="minorHAnsi"/>
          <w:b/>
          <w:bCs/>
          <w:color w:val="404040" w:themeColor="text1" w:themeTint="BF"/>
        </w:rPr>
        <w:t>Виды речевой деятельности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b/>
          <w:bCs/>
          <w:color w:val="404040" w:themeColor="text1" w:themeTint="BF"/>
        </w:rPr>
        <w:t>Слушание.</w:t>
      </w:r>
      <w:r w:rsidRPr="00AB4ED5">
        <w:rPr>
          <w:rFonts w:asciiTheme="minorHAnsi" w:hAnsiTheme="minorHAnsi" w:cstheme="minorHAnsi"/>
          <w:color w:val="404040" w:themeColor="text1" w:themeTint="BF"/>
        </w:rPr>
        <w:t xml:space="preserve"> Осознание цели и ситуации устного общения. Адекватное восприятие звучащей речи. Понимание на слух информации, содержащейся в предложенном тексте, определение основной мысли текста, передача его содержания по вопросам. 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b/>
          <w:bCs/>
          <w:color w:val="404040" w:themeColor="text1" w:themeTint="BF"/>
        </w:rPr>
        <w:t>Говорение.</w:t>
      </w:r>
      <w:r w:rsidRPr="00AB4ED5">
        <w:rPr>
          <w:rFonts w:asciiTheme="minorHAnsi" w:hAnsiTheme="minorHAnsi" w:cstheme="minorHAnsi"/>
          <w:color w:val="404040" w:themeColor="text1" w:themeTint="BF"/>
        </w:rPr>
        <w:t xml:space="preserve"> Выбор языковых сре</w:t>
      </w:r>
      <w:proofErr w:type="gramStart"/>
      <w:r w:rsidRPr="00AB4ED5">
        <w:rPr>
          <w:rFonts w:asciiTheme="minorHAnsi" w:hAnsiTheme="minorHAnsi" w:cstheme="minorHAnsi"/>
          <w:color w:val="404040" w:themeColor="text1" w:themeTint="BF"/>
        </w:rPr>
        <w:t>дств в с</w:t>
      </w:r>
      <w:proofErr w:type="gramEnd"/>
      <w:r w:rsidRPr="00AB4ED5">
        <w:rPr>
          <w:rFonts w:asciiTheme="minorHAnsi" w:hAnsiTheme="minorHAnsi" w:cstheme="minorHAnsi"/>
          <w:color w:val="404040" w:themeColor="text1" w:themeTint="BF"/>
        </w:rPr>
        <w:t>оответствии с целями и условиями для эффективного решения коммуникативной задачи. Практическое овладение диалогической формой речи. Овладение умениями начать, поддержать, закончить разговор, привлечь внимание и т. п.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b/>
          <w:bCs/>
          <w:color w:val="404040" w:themeColor="text1" w:themeTint="BF"/>
        </w:rPr>
        <w:t>Чтение.</w:t>
      </w:r>
      <w:r w:rsidRPr="00AB4ED5">
        <w:rPr>
          <w:rFonts w:asciiTheme="minorHAnsi" w:hAnsiTheme="minorHAnsi" w:cstheme="minorHAnsi"/>
          <w:b/>
          <w:bCs/>
          <w:i/>
          <w:iCs/>
          <w:color w:val="404040" w:themeColor="text1" w:themeTint="BF"/>
        </w:rPr>
        <w:t xml:space="preserve"> </w:t>
      </w:r>
      <w:r w:rsidRPr="00AB4ED5">
        <w:rPr>
          <w:rFonts w:asciiTheme="minorHAnsi" w:hAnsiTheme="minorHAnsi" w:cstheme="minorHAnsi"/>
          <w:color w:val="404040" w:themeColor="text1" w:themeTint="BF"/>
        </w:rPr>
        <w:t xml:space="preserve">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</w:t>
      </w:r>
      <w:r w:rsidRPr="00AB4ED5">
        <w:rPr>
          <w:rFonts w:asciiTheme="minorHAnsi" w:hAnsiTheme="minorHAnsi" w:cstheme="minorHAnsi"/>
          <w:i/>
          <w:iCs/>
          <w:color w:val="404040" w:themeColor="text1" w:themeTint="BF"/>
        </w:rPr>
        <w:t>Анализ и оценка содержания, языковых особенностей и структуры текста</w:t>
      </w:r>
      <w:r w:rsidRPr="00AB4ED5">
        <w:rPr>
          <w:rFonts w:asciiTheme="minorHAnsi" w:hAnsiTheme="minorHAnsi" w:cstheme="minorHAnsi"/>
          <w:i/>
          <w:iCs/>
          <w:color w:val="404040" w:themeColor="text1" w:themeTint="BF"/>
          <w:vertAlign w:val="superscript"/>
        </w:rPr>
        <w:t>3</w:t>
      </w:r>
      <w:r w:rsidRPr="00AB4ED5">
        <w:rPr>
          <w:rFonts w:asciiTheme="minorHAnsi" w:hAnsiTheme="minorHAnsi" w:cstheme="minorHAnsi"/>
          <w:color w:val="404040" w:themeColor="text1" w:themeTint="BF"/>
        </w:rPr>
        <w:t>.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b/>
          <w:bCs/>
          <w:color w:val="404040" w:themeColor="text1" w:themeTint="BF"/>
        </w:rPr>
        <w:t>Письмо.</w:t>
      </w:r>
      <w:r w:rsidRPr="00AB4ED5">
        <w:rPr>
          <w:rFonts w:asciiTheme="minorHAnsi" w:hAnsiTheme="minorHAnsi" w:cstheme="minorHAnsi"/>
          <w:color w:val="404040" w:themeColor="text1" w:themeTint="BF"/>
        </w:rPr>
        <w:t xml:space="preserve"> Овладение разборчивым аккуратным письмом с учётом гигиенических требований к этому виду учебной работы. Списывание, письмо под диктовку в соответствии с изученными правилами. Письменное изложение содержания прослушанного и прочитанного текстов (подробное, выборочное). </w:t>
      </w:r>
      <w:proofErr w:type="gramStart"/>
      <w:r w:rsidRPr="00AB4ED5">
        <w:rPr>
          <w:rFonts w:asciiTheme="minorHAnsi" w:hAnsiTheme="minorHAnsi" w:cstheme="minorHAnsi"/>
          <w:color w:val="404040" w:themeColor="text1" w:themeTint="BF"/>
        </w:rPr>
        <w:t>Создание небольших собственных текстов (сочинений) по интересной детям тематике (на основе впечатлений, литературных произведений, сюжетных картин, серий картин, репродукций картин художников, просмотра фрагмента видеозаписи и т. п.).</w:t>
      </w:r>
      <w:proofErr w:type="gramEnd"/>
    </w:p>
    <w:p w:rsidR="00023917" w:rsidRPr="00AB4ED5" w:rsidRDefault="00023917" w:rsidP="00023917">
      <w:pPr>
        <w:pStyle w:val="ParagraphStyle"/>
        <w:spacing w:before="240" w:after="120"/>
        <w:jc w:val="center"/>
        <w:rPr>
          <w:rFonts w:asciiTheme="minorHAnsi" w:hAnsiTheme="minorHAnsi" w:cstheme="minorHAnsi"/>
          <w:b/>
          <w:bCs/>
          <w:color w:val="404040" w:themeColor="text1" w:themeTint="BF"/>
          <w:vertAlign w:val="superscript"/>
        </w:rPr>
      </w:pPr>
      <w:r w:rsidRPr="00AB4ED5">
        <w:rPr>
          <w:rFonts w:asciiTheme="minorHAnsi" w:hAnsiTheme="minorHAnsi" w:cstheme="minorHAnsi"/>
          <w:b/>
          <w:bCs/>
          <w:color w:val="404040" w:themeColor="text1" w:themeTint="BF"/>
        </w:rPr>
        <w:t>Систематический курс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i/>
          <w:iCs/>
          <w:color w:val="404040" w:themeColor="text1" w:themeTint="BF"/>
        </w:rPr>
      </w:pPr>
      <w:r w:rsidRPr="00AB4ED5">
        <w:rPr>
          <w:rFonts w:asciiTheme="minorHAnsi" w:hAnsiTheme="minorHAnsi" w:cstheme="minorHAnsi"/>
          <w:b/>
          <w:bCs/>
          <w:color w:val="404040" w:themeColor="text1" w:themeTint="BF"/>
        </w:rPr>
        <w:t>Фонетика и орфоэпия.</w:t>
      </w:r>
      <w:r w:rsidRPr="00AB4ED5">
        <w:rPr>
          <w:rFonts w:asciiTheme="minorHAnsi" w:hAnsiTheme="minorHAnsi" w:cstheme="minorHAnsi"/>
          <w:color w:val="404040" w:themeColor="text1" w:themeTint="BF"/>
        </w:rPr>
        <w:t xml:space="preserve"> Различение гласных и согласных звуков. Нахождение в слове ударных и безударных гласных звуков. Различение мягких и твёрдых согласных звуков, определение парных и непарных по твёрдости-мягкости согласных звуков. Различение звонких и глухих согласных звуков, определение парных и непарных по звонкости-глухости согласных звуков. </w:t>
      </w:r>
      <w:proofErr w:type="gramStart"/>
      <w:r w:rsidRPr="00AB4ED5">
        <w:rPr>
          <w:rFonts w:asciiTheme="minorHAnsi" w:hAnsiTheme="minorHAnsi" w:cstheme="minorHAnsi"/>
          <w:color w:val="404040" w:themeColor="text1" w:themeTint="BF"/>
        </w:rPr>
        <w:t>Определение качественной характеристики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непарный.</w:t>
      </w:r>
      <w:proofErr w:type="gramEnd"/>
      <w:r w:rsidRPr="00AB4ED5">
        <w:rPr>
          <w:rFonts w:asciiTheme="minorHAnsi" w:hAnsiTheme="minorHAnsi" w:cstheme="minorHAnsi"/>
          <w:color w:val="404040" w:themeColor="text1" w:themeTint="BF"/>
        </w:rPr>
        <w:t xml:space="preserve"> Деление слов на слоги. Слогообразующая роль гласных звуков. Словесное ударение и логическое (смысловое) ударение в предложениях. Словообразующая функция ударения. Ударение, произношение звуков и сочетаний звуков в соответствии с нормами современного русского литературного языка. </w:t>
      </w:r>
      <w:r w:rsidRPr="00AB4ED5">
        <w:rPr>
          <w:rFonts w:asciiTheme="minorHAnsi" w:hAnsiTheme="minorHAnsi" w:cstheme="minorHAnsi"/>
          <w:i/>
          <w:iCs/>
          <w:color w:val="404040" w:themeColor="text1" w:themeTint="BF"/>
        </w:rPr>
        <w:t>Фонетический анализ слова.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b/>
          <w:bCs/>
          <w:color w:val="404040" w:themeColor="text1" w:themeTint="BF"/>
        </w:rPr>
        <w:t>Графика.</w:t>
      </w:r>
      <w:r w:rsidRPr="00AB4ED5">
        <w:rPr>
          <w:rFonts w:asciiTheme="minorHAnsi" w:hAnsiTheme="minorHAnsi" w:cstheme="minorHAnsi"/>
          <w:color w:val="404040" w:themeColor="text1" w:themeTint="BF"/>
        </w:rPr>
        <w:t xml:space="preserve"> Различение звуков и букв. Обозначение на письме твёрдости и мягкости согласных звуков. Использование на письме </w:t>
      </w:r>
      <w:proofErr w:type="gramStart"/>
      <w:r w:rsidRPr="00AB4ED5">
        <w:rPr>
          <w:rFonts w:asciiTheme="minorHAnsi" w:hAnsiTheme="minorHAnsi" w:cstheme="minorHAnsi"/>
          <w:color w:val="404040" w:themeColor="text1" w:themeTint="BF"/>
        </w:rPr>
        <w:t>разделительных</w:t>
      </w:r>
      <w:proofErr w:type="gramEnd"/>
      <w:r w:rsidRPr="00AB4ED5">
        <w:rPr>
          <w:rFonts w:asciiTheme="minorHAnsi" w:hAnsiTheme="minorHAnsi" w:cstheme="minorHAnsi"/>
          <w:color w:val="404040" w:themeColor="text1" w:themeTint="BF"/>
        </w:rPr>
        <w:t xml:space="preserve"> </w:t>
      </w:r>
      <w:proofErr w:type="spellStart"/>
      <w:r w:rsidRPr="00AB4ED5">
        <w:rPr>
          <w:rFonts w:asciiTheme="minorHAnsi" w:hAnsiTheme="minorHAnsi" w:cstheme="minorHAnsi"/>
          <w:b/>
          <w:bCs/>
          <w:color w:val="404040" w:themeColor="text1" w:themeTint="BF"/>
        </w:rPr>
        <w:t>ь</w:t>
      </w:r>
      <w:proofErr w:type="spellEnd"/>
      <w:r w:rsidRPr="00AB4ED5">
        <w:rPr>
          <w:rFonts w:asciiTheme="minorHAnsi" w:hAnsiTheme="minorHAnsi" w:cstheme="minorHAnsi"/>
          <w:b/>
          <w:bCs/>
          <w:color w:val="404040" w:themeColor="text1" w:themeTint="BF"/>
        </w:rPr>
        <w:t xml:space="preserve"> </w:t>
      </w:r>
      <w:r w:rsidRPr="00AB4ED5">
        <w:rPr>
          <w:rFonts w:asciiTheme="minorHAnsi" w:hAnsiTheme="minorHAnsi" w:cstheme="minorHAnsi"/>
          <w:color w:val="404040" w:themeColor="text1" w:themeTint="BF"/>
        </w:rPr>
        <w:t xml:space="preserve">и </w:t>
      </w:r>
      <w:proofErr w:type="spellStart"/>
      <w:r w:rsidRPr="00AB4ED5">
        <w:rPr>
          <w:rFonts w:asciiTheme="minorHAnsi" w:hAnsiTheme="minorHAnsi" w:cstheme="minorHAnsi"/>
          <w:b/>
          <w:bCs/>
          <w:color w:val="404040" w:themeColor="text1" w:themeTint="BF"/>
        </w:rPr>
        <w:t>ъ</w:t>
      </w:r>
      <w:proofErr w:type="spellEnd"/>
      <w:r w:rsidRPr="00AB4ED5">
        <w:rPr>
          <w:rFonts w:asciiTheme="minorHAnsi" w:hAnsiTheme="minorHAnsi" w:cstheme="minorHAnsi"/>
          <w:color w:val="404040" w:themeColor="text1" w:themeTint="BF"/>
        </w:rPr>
        <w:t>.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lastRenderedPageBreak/>
        <w:t xml:space="preserve">Установление соотношения звукового и буквенного состава слов типа </w:t>
      </w:r>
      <w:r w:rsidRPr="00AB4ED5">
        <w:rPr>
          <w:rFonts w:asciiTheme="minorHAnsi" w:hAnsiTheme="minorHAnsi" w:cstheme="minorHAnsi"/>
          <w:i/>
          <w:iCs/>
          <w:color w:val="404040" w:themeColor="text1" w:themeTint="BF"/>
        </w:rPr>
        <w:t>стол, конь</w:t>
      </w:r>
      <w:r w:rsidRPr="00AB4ED5">
        <w:rPr>
          <w:rFonts w:asciiTheme="minorHAnsi" w:hAnsiTheme="minorHAnsi" w:cstheme="minorHAnsi"/>
          <w:color w:val="404040" w:themeColor="text1" w:themeTint="BF"/>
        </w:rPr>
        <w:t xml:space="preserve">; в словах с йотированными гласными </w:t>
      </w:r>
      <w:r w:rsidRPr="00AB4ED5">
        <w:rPr>
          <w:rFonts w:asciiTheme="minorHAnsi" w:hAnsiTheme="minorHAnsi" w:cstheme="minorHAnsi"/>
          <w:b/>
          <w:bCs/>
          <w:color w:val="404040" w:themeColor="text1" w:themeTint="BF"/>
        </w:rPr>
        <w:t xml:space="preserve">е, ё, </w:t>
      </w:r>
      <w:proofErr w:type="spellStart"/>
      <w:r w:rsidRPr="00AB4ED5">
        <w:rPr>
          <w:rFonts w:asciiTheme="minorHAnsi" w:hAnsiTheme="minorHAnsi" w:cstheme="minorHAnsi"/>
          <w:b/>
          <w:bCs/>
          <w:color w:val="404040" w:themeColor="text1" w:themeTint="BF"/>
        </w:rPr>
        <w:t>ю</w:t>
      </w:r>
      <w:proofErr w:type="spellEnd"/>
      <w:r w:rsidRPr="00AB4ED5">
        <w:rPr>
          <w:rFonts w:asciiTheme="minorHAnsi" w:hAnsiTheme="minorHAnsi" w:cstheme="minorHAnsi"/>
          <w:b/>
          <w:bCs/>
          <w:color w:val="404040" w:themeColor="text1" w:themeTint="BF"/>
        </w:rPr>
        <w:t>, я</w:t>
      </w:r>
      <w:r w:rsidRPr="00AB4ED5">
        <w:rPr>
          <w:rFonts w:asciiTheme="minorHAnsi" w:hAnsiTheme="minorHAnsi" w:cstheme="minorHAnsi"/>
          <w:color w:val="404040" w:themeColor="text1" w:themeTint="BF"/>
        </w:rPr>
        <w:t>; в словах с непроизносимыми согласными.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 xml:space="preserve">Использование небуквенных графических средств: пробела между словами, знака переноса, красной строки (абзаца), пунктуационных  знаков  (в пределах изученного). 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 xml:space="preserve">Знание алфавита: правильное называние букв, их последовательность. Использование алфавита при работе со словарями, справочниками, каталогами. 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i/>
          <w:iCs/>
          <w:color w:val="404040" w:themeColor="text1" w:themeTint="BF"/>
        </w:rPr>
      </w:pPr>
      <w:r w:rsidRPr="00AB4ED5">
        <w:rPr>
          <w:rFonts w:asciiTheme="minorHAnsi" w:hAnsiTheme="minorHAnsi" w:cstheme="minorHAnsi"/>
          <w:b/>
          <w:bCs/>
          <w:color w:val="404040" w:themeColor="text1" w:themeTint="BF"/>
        </w:rPr>
        <w:t>Лексика.</w:t>
      </w:r>
      <w:r w:rsidRPr="00AB4ED5">
        <w:rPr>
          <w:rFonts w:asciiTheme="minorHAnsi" w:hAnsiTheme="minorHAnsi" w:cstheme="minorHAnsi"/>
          <w:color w:val="404040" w:themeColor="text1" w:themeTint="BF"/>
        </w:rPr>
        <w:t xml:space="preserve"> Понимание слова как единства звучания и значения. Выявление слов, значение которых требует уточнения. </w:t>
      </w:r>
      <w:r w:rsidRPr="00AB4ED5">
        <w:rPr>
          <w:rFonts w:asciiTheme="minorHAnsi" w:hAnsiTheme="minorHAnsi" w:cstheme="minorHAnsi"/>
          <w:i/>
          <w:iCs/>
          <w:color w:val="404040" w:themeColor="text1" w:themeTint="BF"/>
        </w:rPr>
        <w:t>Определение значения слова по тексту или уточнение значения с помощью толкового словаря. Представление об однозначных и многозначных словах, о прямом и переносном значении слова, о синонимах, антонимах, омонимах, фразеологизмах. Наблюдение за их использованием в тексте. Работа с разными словарями.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i/>
          <w:iCs/>
          <w:color w:val="404040" w:themeColor="text1" w:themeTint="BF"/>
        </w:rPr>
      </w:pPr>
      <w:r w:rsidRPr="00AB4ED5">
        <w:rPr>
          <w:rFonts w:asciiTheme="minorHAnsi" w:hAnsiTheme="minorHAnsi" w:cstheme="minorHAnsi"/>
          <w:b/>
          <w:bCs/>
          <w:color w:val="404040" w:themeColor="text1" w:themeTint="BF"/>
        </w:rPr>
        <w:t>Состав  слова  (</w:t>
      </w:r>
      <w:proofErr w:type="spellStart"/>
      <w:r w:rsidRPr="00AB4ED5">
        <w:rPr>
          <w:rFonts w:asciiTheme="minorHAnsi" w:hAnsiTheme="minorHAnsi" w:cstheme="minorHAnsi"/>
          <w:b/>
          <w:bCs/>
          <w:color w:val="404040" w:themeColor="text1" w:themeTint="BF"/>
        </w:rPr>
        <w:t>морфемика</w:t>
      </w:r>
      <w:proofErr w:type="spellEnd"/>
      <w:r w:rsidRPr="00AB4ED5">
        <w:rPr>
          <w:rFonts w:asciiTheme="minorHAnsi" w:hAnsiTheme="minorHAnsi" w:cstheme="minorHAnsi"/>
          <w:b/>
          <w:bCs/>
          <w:color w:val="404040" w:themeColor="text1" w:themeTint="BF"/>
        </w:rPr>
        <w:t xml:space="preserve">). </w:t>
      </w:r>
      <w:r w:rsidRPr="00AB4ED5">
        <w:rPr>
          <w:rFonts w:asciiTheme="minorHAnsi" w:hAnsiTheme="minorHAnsi" w:cstheme="minorHAnsi"/>
          <w:color w:val="404040" w:themeColor="text1" w:themeTint="BF"/>
        </w:rPr>
        <w:t xml:space="preserve"> Овладение  понятием  «родственные   (однокоренные) слова». Различение однокоренных слов и различных форм одного и того же слова. Различение однокоренных слов и синонимов, однокоренных слов и слов с омонимичными корнями. Выделение в словах с однозначно выделяемыми морфемами окончания, корня, приставки, суффикса </w:t>
      </w:r>
      <w:r w:rsidRPr="00AB4ED5">
        <w:rPr>
          <w:rFonts w:asciiTheme="minorHAnsi" w:hAnsiTheme="minorHAnsi" w:cstheme="minorHAnsi"/>
          <w:i/>
          <w:iCs/>
          <w:color w:val="404040" w:themeColor="text1" w:themeTint="BF"/>
        </w:rPr>
        <w:t>(постфикса</w:t>
      </w:r>
      <w:r w:rsidRPr="00AB4ED5">
        <w:rPr>
          <w:rFonts w:asciiTheme="minorHAnsi" w:hAnsiTheme="minorHAnsi" w:cstheme="minorHAnsi"/>
          <w:color w:val="404040" w:themeColor="text1" w:themeTint="BF"/>
        </w:rPr>
        <w:t xml:space="preserve"> </w:t>
      </w:r>
      <w:proofErr w:type="gramStart"/>
      <w:r w:rsidRPr="00AB4ED5">
        <w:rPr>
          <w:rFonts w:asciiTheme="minorHAnsi" w:hAnsiTheme="minorHAnsi" w:cstheme="minorHAnsi"/>
          <w:i/>
          <w:iCs/>
          <w:color w:val="404040" w:themeColor="text1" w:themeTint="BF"/>
        </w:rPr>
        <w:t>-</w:t>
      </w:r>
      <w:proofErr w:type="spellStart"/>
      <w:r w:rsidRPr="00AB4ED5">
        <w:rPr>
          <w:rFonts w:asciiTheme="minorHAnsi" w:hAnsiTheme="minorHAnsi" w:cstheme="minorHAnsi"/>
          <w:i/>
          <w:iCs/>
          <w:color w:val="404040" w:themeColor="text1" w:themeTint="BF"/>
        </w:rPr>
        <w:t>с</w:t>
      </w:r>
      <w:proofErr w:type="gramEnd"/>
      <w:r w:rsidRPr="00AB4ED5">
        <w:rPr>
          <w:rFonts w:asciiTheme="minorHAnsi" w:hAnsiTheme="minorHAnsi" w:cstheme="minorHAnsi"/>
          <w:i/>
          <w:iCs/>
          <w:color w:val="404040" w:themeColor="text1" w:themeTint="BF"/>
        </w:rPr>
        <w:t>я</w:t>
      </w:r>
      <w:proofErr w:type="spellEnd"/>
      <w:r w:rsidRPr="00AB4ED5">
        <w:rPr>
          <w:rFonts w:asciiTheme="minorHAnsi" w:hAnsiTheme="minorHAnsi" w:cstheme="minorHAnsi"/>
          <w:i/>
          <w:iCs/>
          <w:color w:val="404040" w:themeColor="text1" w:themeTint="BF"/>
        </w:rPr>
        <w:t>)</w:t>
      </w:r>
      <w:r w:rsidRPr="00AB4ED5">
        <w:rPr>
          <w:rFonts w:asciiTheme="minorHAnsi" w:hAnsiTheme="minorHAnsi" w:cstheme="minorHAnsi"/>
          <w:color w:val="404040" w:themeColor="text1" w:themeTint="BF"/>
        </w:rPr>
        <w:t xml:space="preserve">, основы. Различение изменяемых и неизменяемых слов. </w:t>
      </w:r>
      <w:r w:rsidRPr="00AB4ED5">
        <w:rPr>
          <w:rFonts w:asciiTheme="minorHAnsi" w:hAnsiTheme="minorHAnsi" w:cstheme="minorHAnsi"/>
          <w:i/>
          <w:iCs/>
          <w:color w:val="404040" w:themeColor="text1" w:themeTint="BF"/>
        </w:rPr>
        <w:t>Представление о значении суффиксов и приставок. Образование однокоренных слов помощью суффиксов и приставок. Сложные слова. Нахождение корня в однокоренных словах с чередованием согласных в корне. Разбор слова по составу.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b/>
          <w:bCs/>
          <w:color w:val="404040" w:themeColor="text1" w:themeTint="BF"/>
        </w:rPr>
        <w:t>Морфология.</w:t>
      </w:r>
      <w:r w:rsidRPr="00AB4ED5">
        <w:rPr>
          <w:rFonts w:asciiTheme="minorHAnsi" w:hAnsiTheme="minorHAnsi" w:cstheme="minorHAnsi"/>
          <w:color w:val="404040" w:themeColor="text1" w:themeTint="BF"/>
        </w:rPr>
        <w:t xml:space="preserve"> Части речи; </w:t>
      </w:r>
      <w:r w:rsidRPr="00AB4ED5">
        <w:rPr>
          <w:rFonts w:asciiTheme="minorHAnsi" w:hAnsiTheme="minorHAnsi" w:cstheme="minorHAnsi"/>
          <w:i/>
          <w:iCs/>
          <w:color w:val="404040" w:themeColor="text1" w:themeTint="BF"/>
        </w:rPr>
        <w:t xml:space="preserve">деление частей речи </w:t>
      </w:r>
      <w:proofErr w:type="gramStart"/>
      <w:r w:rsidRPr="00AB4ED5">
        <w:rPr>
          <w:rFonts w:asciiTheme="minorHAnsi" w:hAnsiTheme="minorHAnsi" w:cstheme="minorHAnsi"/>
          <w:i/>
          <w:iCs/>
          <w:color w:val="404040" w:themeColor="text1" w:themeTint="BF"/>
        </w:rPr>
        <w:t>на</w:t>
      </w:r>
      <w:proofErr w:type="gramEnd"/>
      <w:r w:rsidRPr="00AB4ED5">
        <w:rPr>
          <w:rFonts w:asciiTheme="minorHAnsi" w:hAnsiTheme="minorHAnsi" w:cstheme="minorHAnsi"/>
          <w:i/>
          <w:iCs/>
          <w:color w:val="404040" w:themeColor="text1" w:themeTint="BF"/>
        </w:rPr>
        <w:t xml:space="preserve"> самостоятельные и служебные</w:t>
      </w:r>
      <w:r w:rsidRPr="00AB4ED5">
        <w:rPr>
          <w:rFonts w:asciiTheme="minorHAnsi" w:hAnsiTheme="minorHAnsi" w:cstheme="minorHAnsi"/>
          <w:color w:val="404040" w:themeColor="text1" w:themeTint="BF"/>
        </w:rPr>
        <w:t>.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i/>
          <w:iCs/>
          <w:color w:val="404040" w:themeColor="text1" w:themeTint="BF"/>
        </w:rPr>
      </w:pPr>
      <w:r w:rsidRPr="00AB4ED5">
        <w:rPr>
          <w:rFonts w:asciiTheme="minorHAnsi" w:hAnsiTheme="minorHAnsi" w:cstheme="minorHAnsi"/>
          <w:b/>
          <w:bCs/>
          <w:i/>
          <w:iCs/>
          <w:color w:val="404040" w:themeColor="text1" w:themeTint="BF"/>
        </w:rPr>
        <w:t>Имя существительное.</w:t>
      </w:r>
      <w:r w:rsidRPr="00AB4ED5">
        <w:rPr>
          <w:rFonts w:asciiTheme="minorHAnsi" w:hAnsiTheme="minorHAnsi" w:cstheme="minorHAnsi"/>
          <w:color w:val="404040" w:themeColor="text1" w:themeTint="BF"/>
        </w:rPr>
        <w:t xml:space="preserve"> Значение и употребление в речи. Различение имён существительных </w:t>
      </w:r>
      <w:r w:rsidRPr="00AB4ED5">
        <w:rPr>
          <w:rFonts w:asciiTheme="minorHAnsi" w:hAnsiTheme="minorHAnsi" w:cstheme="minorHAnsi"/>
          <w:i/>
          <w:iCs/>
          <w:color w:val="404040" w:themeColor="text1" w:themeTint="BF"/>
        </w:rPr>
        <w:t>одушевлённых и неодушевлённых</w:t>
      </w:r>
      <w:r w:rsidRPr="00AB4ED5">
        <w:rPr>
          <w:rFonts w:asciiTheme="minorHAnsi" w:hAnsiTheme="minorHAnsi" w:cstheme="minorHAnsi"/>
          <w:color w:val="404040" w:themeColor="text1" w:themeTint="BF"/>
        </w:rPr>
        <w:t xml:space="preserve"> по вопросам кто? и что? </w:t>
      </w:r>
      <w:r w:rsidRPr="00AB4ED5">
        <w:rPr>
          <w:rFonts w:asciiTheme="minorHAnsi" w:hAnsiTheme="minorHAnsi" w:cstheme="minorHAnsi"/>
          <w:i/>
          <w:iCs/>
          <w:color w:val="404040" w:themeColor="text1" w:themeTint="BF"/>
        </w:rPr>
        <w:t xml:space="preserve">Выделение имён существительных собственных и нарицательных. 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i/>
          <w:iCs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 xml:space="preserve">Различение имён существительных мужского, женского и среднего рода. Изменение существительных по числам. </w:t>
      </w:r>
      <w:r w:rsidRPr="00AB4ED5">
        <w:rPr>
          <w:rFonts w:asciiTheme="minorHAnsi" w:hAnsiTheme="minorHAnsi" w:cstheme="minorHAnsi"/>
          <w:i/>
          <w:iCs/>
          <w:color w:val="404040" w:themeColor="text1" w:themeTint="BF"/>
        </w:rPr>
        <w:t>Начальная форма имени существительного.</w:t>
      </w:r>
      <w:r w:rsidRPr="00AB4ED5">
        <w:rPr>
          <w:rFonts w:asciiTheme="minorHAnsi" w:hAnsiTheme="minorHAnsi" w:cstheme="minorHAnsi"/>
          <w:color w:val="404040" w:themeColor="text1" w:themeTint="BF"/>
        </w:rPr>
        <w:t xml:space="preserve"> Изменение существительных по падежам. Определение падежа, в котором употреблено имя существительное. </w:t>
      </w:r>
      <w:r w:rsidRPr="00AB4ED5">
        <w:rPr>
          <w:rFonts w:asciiTheme="minorHAnsi" w:hAnsiTheme="minorHAnsi" w:cstheme="minorHAnsi"/>
          <w:i/>
          <w:iCs/>
          <w:color w:val="404040" w:themeColor="text1" w:themeTint="BF"/>
        </w:rPr>
        <w:t xml:space="preserve">Различение падежных и смысловых (синтаксических) вопросов. </w:t>
      </w:r>
      <w:r w:rsidRPr="00AB4ED5">
        <w:rPr>
          <w:rFonts w:asciiTheme="minorHAnsi" w:hAnsiTheme="minorHAnsi" w:cstheme="minorHAnsi"/>
          <w:color w:val="404040" w:themeColor="text1" w:themeTint="BF"/>
        </w:rPr>
        <w:t xml:space="preserve">Определение принадлежности имён существительных к 1, 2, 3-му склонению. </w:t>
      </w:r>
      <w:r w:rsidRPr="00AB4ED5">
        <w:rPr>
          <w:rFonts w:asciiTheme="minorHAnsi" w:hAnsiTheme="minorHAnsi" w:cstheme="minorHAnsi"/>
          <w:i/>
          <w:iCs/>
          <w:color w:val="404040" w:themeColor="text1" w:themeTint="BF"/>
        </w:rPr>
        <w:t>Словообразование имён существительных. Морфологический разбор имён существительных.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i/>
          <w:iCs/>
          <w:color w:val="404040" w:themeColor="text1" w:themeTint="BF"/>
        </w:rPr>
      </w:pPr>
      <w:r w:rsidRPr="00AB4ED5">
        <w:rPr>
          <w:rFonts w:asciiTheme="minorHAnsi" w:hAnsiTheme="minorHAnsi" w:cstheme="minorHAnsi"/>
          <w:b/>
          <w:bCs/>
          <w:i/>
          <w:iCs/>
          <w:color w:val="404040" w:themeColor="text1" w:themeTint="BF"/>
        </w:rPr>
        <w:t>Имя прилагательное.</w:t>
      </w:r>
      <w:r w:rsidRPr="00AB4ED5">
        <w:rPr>
          <w:rFonts w:asciiTheme="minorHAnsi" w:hAnsiTheme="minorHAnsi" w:cstheme="minorHAnsi"/>
          <w:color w:val="404040" w:themeColor="text1" w:themeTint="BF"/>
        </w:rPr>
        <w:t xml:space="preserve"> Значение и употребление в речи. Изменение прилагательных по родам, числам и падежам, кроме прилагательных на </w:t>
      </w:r>
      <w:proofErr w:type="gramStart"/>
      <w:r w:rsidRPr="00AB4ED5">
        <w:rPr>
          <w:rFonts w:asciiTheme="minorHAnsi" w:hAnsiTheme="minorHAnsi" w:cstheme="minorHAnsi"/>
          <w:b/>
          <w:bCs/>
          <w:color w:val="404040" w:themeColor="text1" w:themeTint="BF"/>
        </w:rPr>
        <w:t>-</w:t>
      </w:r>
      <w:proofErr w:type="spellStart"/>
      <w:r w:rsidRPr="00AB4ED5">
        <w:rPr>
          <w:rFonts w:asciiTheme="minorHAnsi" w:hAnsiTheme="minorHAnsi" w:cstheme="minorHAnsi"/>
          <w:b/>
          <w:bCs/>
          <w:color w:val="404040" w:themeColor="text1" w:themeTint="BF"/>
        </w:rPr>
        <w:t>и</w:t>
      </w:r>
      <w:proofErr w:type="gramEnd"/>
      <w:r w:rsidRPr="00AB4ED5">
        <w:rPr>
          <w:rFonts w:asciiTheme="minorHAnsi" w:hAnsiTheme="minorHAnsi" w:cstheme="minorHAnsi"/>
          <w:b/>
          <w:bCs/>
          <w:color w:val="404040" w:themeColor="text1" w:themeTint="BF"/>
        </w:rPr>
        <w:t>й</w:t>
      </w:r>
      <w:proofErr w:type="spellEnd"/>
      <w:r w:rsidRPr="00AB4ED5">
        <w:rPr>
          <w:rFonts w:asciiTheme="minorHAnsi" w:hAnsiTheme="minorHAnsi" w:cstheme="minorHAnsi"/>
          <w:b/>
          <w:bCs/>
          <w:color w:val="404040" w:themeColor="text1" w:themeTint="BF"/>
        </w:rPr>
        <w:t>, -</w:t>
      </w:r>
      <w:proofErr w:type="spellStart"/>
      <w:r w:rsidRPr="00AB4ED5">
        <w:rPr>
          <w:rFonts w:asciiTheme="minorHAnsi" w:hAnsiTheme="minorHAnsi" w:cstheme="minorHAnsi"/>
          <w:b/>
          <w:bCs/>
          <w:color w:val="404040" w:themeColor="text1" w:themeTint="BF"/>
        </w:rPr>
        <w:t>ья</w:t>
      </w:r>
      <w:proofErr w:type="spellEnd"/>
      <w:r w:rsidRPr="00AB4ED5">
        <w:rPr>
          <w:rFonts w:asciiTheme="minorHAnsi" w:hAnsiTheme="minorHAnsi" w:cstheme="minorHAnsi"/>
          <w:b/>
          <w:bCs/>
          <w:color w:val="404040" w:themeColor="text1" w:themeTint="BF"/>
        </w:rPr>
        <w:t>, -</w:t>
      </w:r>
      <w:proofErr w:type="spellStart"/>
      <w:r w:rsidRPr="00AB4ED5">
        <w:rPr>
          <w:rFonts w:asciiTheme="minorHAnsi" w:hAnsiTheme="minorHAnsi" w:cstheme="minorHAnsi"/>
          <w:b/>
          <w:bCs/>
          <w:color w:val="404040" w:themeColor="text1" w:themeTint="BF"/>
        </w:rPr>
        <w:t>ов</w:t>
      </w:r>
      <w:proofErr w:type="spellEnd"/>
      <w:r w:rsidRPr="00AB4ED5">
        <w:rPr>
          <w:rFonts w:asciiTheme="minorHAnsi" w:hAnsiTheme="minorHAnsi" w:cstheme="minorHAnsi"/>
          <w:b/>
          <w:bCs/>
          <w:color w:val="404040" w:themeColor="text1" w:themeTint="BF"/>
        </w:rPr>
        <w:t>, -ин</w:t>
      </w:r>
      <w:r w:rsidRPr="00AB4ED5">
        <w:rPr>
          <w:rFonts w:asciiTheme="minorHAnsi" w:hAnsiTheme="minorHAnsi" w:cstheme="minorHAnsi"/>
          <w:color w:val="404040" w:themeColor="text1" w:themeTint="BF"/>
        </w:rPr>
        <w:t xml:space="preserve">. Зависимость формы имени прилагательного от формы имени существительного. </w:t>
      </w:r>
      <w:r w:rsidRPr="00AB4ED5">
        <w:rPr>
          <w:rFonts w:asciiTheme="minorHAnsi" w:hAnsiTheme="minorHAnsi" w:cstheme="minorHAnsi"/>
          <w:i/>
          <w:iCs/>
          <w:color w:val="404040" w:themeColor="text1" w:themeTint="BF"/>
        </w:rPr>
        <w:t>Начальная форма имени прилагательного. Словообразование имён прилагательных. Морфологический разбор имён прилагательных.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i/>
          <w:iCs/>
          <w:color w:val="404040" w:themeColor="text1" w:themeTint="BF"/>
        </w:rPr>
      </w:pPr>
      <w:r w:rsidRPr="00AB4ED5">
        <w:rPr>
          <w:rFonts w:asciiTheme="minorHAnsi" w:hAnsiTheme="minorHAnsi" w:cstheme="minorHAnsi"/>
          <w:b/>
          <w:bCs/>
          <w:i/>
          <w:iCs/>
          <w:color w:val="404040" w:themeColor="text1" w:themeTint="BF"/>
        </w:rPr>
        <w:t>Местоимение.</w:t>
      </w:r>
      <w:r w:rsidRPr="00AB4ED5">
        <w:rPr>
          <w:rFonts w:asciiTheme="minorHAnsi" w:hAnsiTheme="minorHAnsi" w:cstheme="minorHAnsi"/>
          <w:color w:val="404040" w:themeColor="text1" w:themeTint="BF"/>
        </w:rPr>
        <w:t xml:space="preserve"> Общее представление о местоимении. </w:t>
      </w:r>
      <w:r w:rsidRPr="00AB4ED5">
        <w:rPr>
          <w:rFonts w:asciiTheme="minorHAnsi" w:hAnsiTheme="minorHAnsi" w:cstheme="minorHAnsi"/>
          <w:i/>
          <w:iCs/>
          <w:color w:val="404040" w:themeColor="text1" w:themeTint="BF"/>
        </w:rPr>
        <w:t>Личные местоимения. Значение и употребление в речи. Личные местоимения 1, 2, 3-го лица единственного и множественного числа. Склонение личных местоимений.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i/>
          <w:iCs/>
          <w:color w:val="404040" w:themeColor="text1" w:themeTint="BF"/>
        </w:rPr>
      </w:pPr>
      <w:r w:rsidRPr="00AB4ED5">
        <w:rPr>
          <w:rFonts w:asciiTheme="minorHAnsi" w:hAnsiTheme="minorHAnsi" w:cstheme="minorHAnsi"/>
          <w:b/>
          <w:bCs/>
          <w:i/>
          <w:iCs/>
          <w:color w:val="404040" w:themeColor="text1" w:themeTint="BF"/>
        </w:rPr>
        <w:t>Числительное.</w:t>
      </w:r>
      <w:r w:rsidRPr="00AB4ED5">
        <w:rPr>
          <w:rFonts w:asciiTheme="minorHAnsi" w:hAnsiTheme="minorHAnsi" w:cstheme="minorHAnsi"/>
          <w:color w:val="404040" w:themeColor="text1" w:themeTint="BF"/>
        </w:rPr>
        <w:t xml:space="preserve"> </w:t>
      </w:r>
      <w:r w:rsidRPr="00AB4ED5">
        <w:rPr>
          <w:rFonts w:asciiTheme="minorHAnsi" w:hAnsiTheme="minorHAnsi" w:cstheme="minorHAnsi"/>
          <w:i/>
          <w:iCs/>
          <w:color w:val="404040" w:themeColor="text1" w:themeTint="BF"/>
        </w:rPr>
        <w:t>Общее представление о числительных. Значение и употребление в речи количественных и порядковых числительных.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i/>
          <w:iCs/>
          <w:color w:val="404040" w:themeColor="text1" w:themeTint="BF"/>
        </w:rPr>
      </w:pPr>
      <w:r w:rsidRPr="00AB4ED5">
        <w:rPr>
          <w:rFonts w:asciiTheme="minorHAnsi" w:hAnsiTheme="minorHAnsi" w:cstheme="minorHAnsi"/>
          <w:b/>
          <w:bCs/>
          <w:i/>
          <w:iCs/>
          <w:color w:val="404040" w:themeColor="text1" w:themeTint="BF"/>
        </w:rPr>
        <w:t>Глагол.</w:t>
      </w:r>
      <w:r w:rsidRPr="00AB4ED5">
        <w:rPr>
          <w:rFonts w:asciiTheme="minorHAnsi" w:hAnsiTheme="minorHAnsi" w:cstheme="minorHAnsi"/>
          <w:color w:val="404040" w:themeColor="text1" w:themeTint="BF"/>
        </w:rPr>
        <w:t xml:space="preserve"> Значение и употребление в речи. Неопределённая форма глагола. Различение глаголов, отвечающих на вопросы что сделать? и что делать? Изменение глаголов по временам: настоящее, прошедшее, будущее время. Изменение глаголов по лицам и числам в настоящем и будущем времени (спряжение). Способы определения І и ІІ  спряжения  глаголов  (практическое овладение). Изменение глаголов прошедшего времени по родам и числам. </w:t>
      </w:r>
      <w:r w:rsidRPr="00AB4ED5">
        <w:rPr>
          <w:rFonts w:asciiTheme="minorHAnsi" w:hAnsiTheme="minorHAnsi" w:cstheme="minorHAnsi"/>
          <w:i/>
          <w:iCs/>
          <w:color w:val="404040" w:themeColor="text1" w:themeTint="BF"/>
        </w:rPr>
        <w:t>Возвратные глаголы. Словообразование глаголов от других частей речи. Морфологический разбор глаголов.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i/>
          <w:iCs/>
          <w:color w:val="404040" w:themeColor="text1" w:themeTint="BF"/>
        </w:rPr>
      </w:pPr>
      <w:r w:rsidRPr="00AB4ED5">
        <w:rPr>
          <w:rFonts w:asciiTheme="minorHAnsi" w:hAnsiTheme="minorHAnsi" w:cstheme="minorHAnsi"/>
          <w:b/>
          <w:bCs/>
          <w:i/>
          <w:iCs/>
          <w:color w:val="404040" w:themeColor="text1" w:themeTint="BF"/>
        </w:rPr>
        <w:t>Наречие.</w:t>
      </w:r>
      <w:r w:rsidRPr="00AB4ED5">
        <w:rPr>
          <w:rFonts w:asciiTheme="minorHAnsi" w:hAnsiTheme="minorHAnsi" w:cstheme="minorHAnsi"/>
          <w:color w:val="404040" w:themeColor="text1" w:themeTint="BF"/>
        </w:rPr>
        <w:t xml:space="preserve"> </w:t>
      </w:r>
      <w:r w:rsidRPr="00AB4ED5">
        <w:rPr>
          <w:rFonts w:asciiTheme="minorHAnsi" w:hAnsiTheme="minorHAnsi" w:cstheme="minorHAnsi"/>
          <w:i/>
          <w:iCs/>
          <w:color w:val="404040" w:themeColor="text1" w:themeTint="BF"/>
        </w:rPr>
        <w:t>Значение и употребление в речи.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b/>
          <w:bCs/>
          <w:i/>
          <w:iCs/>
          <w:color w:val="404040" w:themeColor="text1" w:themeTint="BF"/>
        </w:rPr>
        <w:t>Предлог.</w:t>
      </w:r>
      <w:r w:rsidRPr="00AB4ED5">
        <w:rPr>
          <w:rFonts w:asciiTheme="minorHAnsi" w:hAnsiTheme="minorHAnsi" w:cstheme="minorHAnsi"/>
          <w:i/>
          <w:iCs/>
          <w:color w:val="404040" w:themeColor="text1" w:themeTint="BF"/>
        </w:rPr>
        <w:t xml:space="preserve"> Знакомство с наиболее употребительными предлогами. Функция предлогов: образование падежных форм имён существительных и местоимений.</w:t>
      </w:r>
      <w:r w:rsidRPr="00AB4ED5">
        <w:rPr>
          <w:rFonts w:asciiTheme="minorHAnsi" w:hAnsiTheme="minorHAnsi" w:cstheme="minorHAnsi"/>
          <w:color w:val="404040" w:themeColor="text1" w:themeTint="BF"/>
        </w:rPr>
        <w:t xml:space="preserve"> Отличие предлогов от приставок.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b/>
          <w:bCs/>
          <w:i/>
          <w:iCs/>
          <w:color w:val="404040" w:themeColor="text1" w:themeTint="BF"/>
        </w:rPr>
        <w:t>Союз.</w:t>
      </w:r>
      <w:r w:rsidRPr="00AB4ED5">
        <w:rPr>
          <w:rFonts w:asciiTheme="minorHAnsi" w:hAnsiTheme="minorHAnsi" w:cstheme="minorHAnsi"/>
          <w:color w:val="404040" w:themeColor="text1" w:themeTint="BF"/>
        </w:rPr>
        <w:t xml:space="preserve"> Союзы </w:t>
      </w:r>
      <w:r w:rsidRPr="00AB4ED5">
        <w:rPr>
          <w:rFonts w:asciiTheme="minorHAnsi" w:hAnsiTheme="minorHAnsi" w:cstheme="minorHAnsi"/>
          <w:b/>
          <w:bCs/>
          <w:color w:val="404040" w:themeColor="text1" w:themeTint="BF"/>
        </w:rPr>
        <w:t>и, а, но</w:t>
      </w:r>
      <w:r w:rsidRPr="00AB4ED5">
        <w:rPr>
          <w:rFonts w:asciiTheme="minorHAnsi" w:hAnsiTheme="minorHAnsi" w:cstheme="minorHAnsi"/>
          <w:color w:val="404040" w:themeColor="text1" w:themeTint="BF"/>
        </w:rPr>
        <w:t xml:space="preserve">, их роль в речи. 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b/>
          <w:bCs/>
          <w:i/>
          <w:iCs/>
          <w:color w:val="404040" w:themeColor="text1" w:themeTint="BF"/>
        </w:rPr>
        <w:t>Частица.</w:t>
      </w:r>
      <w:r w:rsidRPr="00AB4ED5">
        <w:rPr>
          <w:rFonts w:asciiTheme="minorHAnsi" w:hAnsiTheme="minorHAnsi" w:cstheme="minorHAnsi"/>
          <w:color w:val="404040" w:themeColor="text1" w:themeTint="BF"/>
        </w:rPr>
        <w:t xml:space="preserve"> Частица </w:t>
      </w:r>
      <w:r w:rsidRPr="00AB4ED5">
        <w:rPr>
          <w:rFonts w:asciiTheme="minorHAnsi" w:hAnsiTheme="minorHAnsi" w:cstheme="minorHAnsi"/>
          <w:b/>
          <w:bCs/>
          <w:color w:val="404040" w:themeColor="text1" w:themeTint="BF"/>
        </w:rPr>
        <w:t>не</w:t>
      </w:r>
      <w:r w:rsidRPr="00AB4ED5">
        <w:rPr>
          <w:rFonts w:asciiTheme="minorHAnsi" w:hAnsiTheme="minorHAnsi" w:cstheme="minorHAnsi"/>
          <w:color w:val="404040" w:themeColor="text1" w:themeTint="BF"/>
        </w:rPr>
        <w:t>, её значение.</w:t>
      </w:r>
    </w:p>
    <w:p w:rsidR="00023917" w:rsidRPr="00AB4ED5" w:rsidRDefault="00023917" w:rsidP="00023917">
      <w:pPr>
        <w:pStyle w:val="ParagraphStyle"/>
        <w:spacing w:before="45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b/>
          <w:bCs/>
          <w:color w:val="404040" w:themeColor="text1" w:themeTint="BF"/>
        </w:rPr>
        <w:t>Синтаксис.</w:t>
      </w:r>
      <w:r w:rsidRPr="00AB4ED5">
        <w:rPr>
          <w:rFonts w:asciiTheme="minorHAnsi" w:hAnsiTheme="minorHAnsi" w:cstheme="minorHAnsi"/>
          <w:color w:val="404040" w:themeColor="text1" w:themeTint="BF"/>
        </w:rPr>
        <w:t xml:space="preserve"> Различение предложения, словосочетания, слова (осознание их сходства и различия). </w:t>
      </w:r>
      <w:r w:rsidRPr="00AB4ED5">
        <w:rPr>
          <w:rFonts w:asciiTheme="minorHAnsi" w:hAnsiTheme="minorHAnsi" w:cstheme="minorHAnsi"/>
          <w:i/>
          <w:iCs/>
          <w:color w:val="404040" w:themeColor="text1" w:themeTint="BF"/>
        </w:rPr>
        <w:t>Определение в словосочетании главного и зависимого слов при помощи вопроса.</w:t>
      </w:r>
      <w:r w:rsidRPr="00AB4ED5">
        <w:rPr>
          <w:rFonts w:asciiTheme="minorHAnsi" w:hAnsiTheme="minorHAnsi" w:cstheme="minorHAnsi"/>
          <w:color w:val="404040" w:themeColor="text1" w:themeTint="BF"/>
        </w:rPr>
        <w:t xml:space="preserve"> Различение предложений по цели высказывания: повествовательные, вопросительные и побудительные; по эмоциональной окраске (интонации): восклицательные и невосклицательные.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i/>
          <w:iCs/>
          <w:color w:val="404040" w:themeColor="text1" w:themeTint="BF"/>
        </w:rPr>
      </w:pPr>
      <w:r w:rsidRPr="00AB4ED5">
        <w:rPr>
          <w:rFonts w:asciiTheme="minorHAnsi" w:hAnsiTheme="minorHAnsi" w:cstheme="minorHAnsi"/>
          <w:b/>
          <w:bCs/>
          <w:i/>
          <w:iCs/>
          <w:color w:val="404040" w:themeColor="text1" w:themeTint="BF"/>
        </w:rPr>
        <w:lastRenderedPageBreak/>
        <w:t>Простое предложение.</w:t>
      </w:r>
      <w:r w:rsidRPr="00AB4ED5">
        <w:rPr>
          <w:rFonts w:asciiTheme="minorHAnsi" w:hAnsiTheme="minorHAnsi" w:cstheme="minorHAnsi"/>
          <w:color w:val="404040" w:themeColor="text1" w:themeTint="BF"/>
        </w:rPr>
        <w:t xml:space="preserve"> Нахождение главных членов предложения: подлежащее и сказуемое. Различение главных и второстепенных членов предложения. Установление связи (при помощи смысловых вопросов) между словами в словосочетании и предложении. </w:t>
      </w:r>
      <w:r w:rsidRPr="00AB4ED5">
        <w:rPr>
          <w:rFonts w:asciiTheme="minorHAnsi" w:hAnsiTheme="minorHAnsi" w:cstheme="minorHAnsi"/>
          <w:i/>
          <w:iCs/>
          <w:color w:val="404040" w:themeColor="text1" w:themeTint="BF"/>
        </w:rPr>
        <w:t>Предложения распространённые и нераспространённые. Синтаксический анализ простого предложения с двумя главными членами.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 xml:space="preserve">Нахождение однородных членов и самостоятельное составление предложений с ними без союзов и с союзами </w:t>
      </w:r>
      <w:r w:rsidRPr="00AB4ED5">
        <w:rPr>
          <w:rFonts w:asciiTheme="minorHAnsi" w:hAnsiTheme="minorHAnsi" w:cstheme="minorHAnsi"/>
          <w:b/>
          <w:bCs/>
          <w:color w:val="404040" w:themeColor="text1" w:themeTint="BF"/>
        </w:rPr>
        <w:t>и, а, но</w:t>
      </w:r>
      <w:r w:rsidRPr="00AB4ED5">
        <w:rPr>
          <w:rFonts w:asciiTheme="minorHAnsi" w:hAnsiTheme="minorHAnsi" w:cstheme="minorHAnsi"/>
          <w:color w:val="404040" w:themeColor="text1" w:themeTint="BF"/>
        </w:rPr>
        <w:t xml:space="preserve">. Использование интонации перечисления в предложениях с однородными членами. 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i/>
          <w:iCs/>
          <w:color w:val="404040" w:themeColor="text1" w:themeTint="BF"/>
        </w:rPr>
      </w:pPr>
      <w:r w:rsidRPr="00AB4ED5">
        <w:rPr>
          <w:rFonts w:asciiTheme="minorHAnsi" w:hAnsiTheme="minorHAnsi" w:cstheme="minorHAnsi"/>
          <w:i/>
          <w:iCs/>
          <w:color w:val="404040" w:themeColor="text1" w:themeTint="BF"/>
        </w:rPr>
        <w:t>Нахождение в предложении обращения (в начале, в середине или в конце предложения).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i/>
          <w:iCs/>
          <w:color w:val="404040" w:themeColor="text1" w:themeTint="BF"/>
        </w:rPr>
      </w:pPr>
      <w:r w:rsidRPr="00AB4ED5">
        <w:rPr>
          <w:rFonts w:asciiTheme="minorHAnsi" w:hAnsiTheme="minorHAnsi" w:cstheme="minorHAnsi"/>
          <w:b/>
          <w:bCs/>
          <w:i/>
          <w:iCs/>
          <w:color w:val="404040" w:themeColor="text1" w:themeTint="BF"/>
        </w:rPr>
        <w:t>Сложное предложение</w:t>
      </w:r>
      <w:r w:rsidRPr="00AB4ED5">
        <w:rPr>
          <w:rFonts w:asciiTheme="minorHAnsi" w:hAnsiTheme="minorHAnsi" w:cstheme="minorHAnsi"/>
          <w:i/>
          <w:iCs/>
          <w:color w:val="404040" w:themeColor="text1" w:themeTint="BF"/>
        </w:rPr>
        <w:t xml:space="preserve"> (общее представление). Различение простых и сложных предложений.</w:t>
      </w:r>
    </w:p>
    <w:p w:rsidR="00023917" w:rsidRPr="00AB4ED5" w:rsidRDefault="00023917" w:rsidP="00023917">
      <w:pPr>
        <w:pStyle w:val="ParagraphStyle"/>
        <w:spacing w:before="45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b/>
          <w:bCs/>
          <w:color w:val="404040" w:themeColor="text1" w:themeTint="BF"/>
        </w:rPr>
        <w:t>Орфография и пунктуация.</w:t>
      </w:r>
      <w:r w:rsidRPr="00AB4ED5">
        <w:rPr>
          <w:rFonts w:asciiTheme="minorHAnsi" w:hAnsiTheme="minorHAnsi" w:cstheme="minorHAnsi"/>
          <w:color w:val="404040" w:themeColor="text1" w:themeTint="BF"/>
        </w:rPr>
        <w:t xml:space="preserve"> Формирование орфографической зоркости, использование разных способов проверки орфограмм в зависимости от места орфограммы в слове. Использование орфографического словаря.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Применение правил правописания и пунктуации: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 xml:space="preserve">•  сочетания </w:t>
      </w:r>
      <w:proofErr w:type="spellStart"/>
      <w:r w:rsidRPr="00AB4ED5">
        <w:rPr>
          <w:rFonts w:asciiTheme="minorHAnsi" w:hAnsiTheme="minorHAnsi" w:cstheme="minorHAnsi"/>
          <w:b/>
          <w:bCs/>
          <w:color w:val="404040" w:themeColor="text1" w:themeTint="BF"/>
        </w:rPr>
        <w:t>жи</w:t>
      </w:r>
      <w:proofErr w:type="spellEnd"/>
      <w:r w:rsidRPr="00AB4ED5">
        <w:rPr>
          <w:rFonts w:asciiTheme="minorHAnsi" w:hAnsiTheme="minorHAnsi" w:cstheme="minorHAnsi"/>
          <w:b/>
          <w:bCs/>
          <w:color w:val="404040" w:themeColor="text1" w:themeTint="BF"/>
        </w:rPr>
        <w:t>–</w:t>
      </w:r>
      <w:proofErr w:type="spellStart"/>
      <w:r w:rsidRPr="00AB4ED5">
        <w:rPr>
          <w:rFonts w:asciiTheme="minorHAnsi" w:hAnsiTheme="minorHAnsi" w:cstheme="minorHAnsi"/>
          <w:b/>
          <w:bCs/>
          <w:color w:val="404040" w:themeColor="text1" w:themeTint="BF"/>
        </w:rPr>
        <w:t>ши</w:t>
      </w:r>
      <w:proofErr w:type="spellEnd"/>
      <w:r w:rsidRPr="00AB4ED5">
        <w:rPr>
          <w:rFonts w:asciiTheme="minorHAnsi" w:hAnsiTheme="minorHAnsi" w:cstheme="minorHAnsi"/>
          <w:b/>
          <w:bCs/>
          <w:color w:val="404040" w:themeColor="text1" w:themeTint="BF"/>
        </w:rPr>
        <w:t xml:space="preserve">, </w:t>
      </w:r>
      <w:proofErr w:type="spellStart"/>
      <w:proofErr w:type="gramStart"/>
      <w:r w:rsidRPr="00AB4ED5">
        <w:rPr>
          <w:rFonts w:asciiTheme="minorHAnsi" w:hAnsiTheme="minorHAnsi" w:cstheme="minorHAnsi"/>
          <w:b/>
          <w:bCs/>
          <w:color w:val="404040" w:themeColor="text1" w:themeTint="BF"/>
        </w:rPr>
        <w:t>ча</w:t>
      </w:r>
      <w:proofErr w:type="spellEnd"/>
      <w:r w:rsidRPr="00AB4ED5">
        <w:rPr>
          <w:rFonts w:asciiTheme="minorHAnsi" w:hAnsiTheme="minorHAnsi" w:cstheme="minorHAnsi"/>
          <w:b/>
          <w:bCs/>
          <w:color w:val="404040" w:themeColor="text1" w:themeTint="BF"/>
        </w:rPr>
        <w:t>–</w:t>
      </w:r>
      <w:proofErr w:type="spellStart"/>
      <w:r w:rsidRPr="00AB4ED5">
        <w:rPr>
          <w:rFonts w:asciiTheme="minorHAnsi" w:hAnsiTheme="minorHAnsi" w:cstheme="minorHAnsi"/>
          <w:b/>
          <w:bCs/>
          <w:color w:val="404040" w:themeColor="text1" w:themeTint="BF"/>
        </w:rPr>
        <w:t>ща</w:t>
      </w:r>
      <w:proofErr w:type="spellEnd"/>
      <w:proofErr w:type="gramEnd"/>
      <w:r w:rsidRPr="00AB4ED5">
        <w:rPr>
          <w:rFonts w:asciiTheme="minorHAnsi" w:hAnsiTheme="minorHAnsi" w:cstheme="minorHAnsi"/>
          <w:b/>
          <w:bCs/>
          <w:color w:val="404040" w:themeColor="text1" w:themeTint="BF"/>
        </w:rPr>
        <w:t>, чу–</w:t>
      </w:r>
      <w:proofErr w:type="spellStart"/>
      <w:r w:rsidRPr="00AB4ED5">
        <w:rPr>
          <w:rFonts w:asciiTheme="minorHAnsi" w:hAnsiTheme="minorHAnsi" w:cstheme="minorHAnsi"/>
          <w:b/>
          <w:bCs/>
          <w:color w:val="404040" w:themeColor="text1" w:themeTint="BF"/>
        </w:rPr>
        <w:t>щу</w:t>
      </w:r>
      <w:proofErr w:type="spellEnd"/>
      <w:r w:rsidRPr="00AB4ED5">
        <w:rPr>
          <w:rFonts w:asciiTheme="minorHAnsi" w:hAnsiTheme="minorHAnsi" w:cstheme="minorHAnsi"/>
          <w:color w:val="404040" w:themeColor="text1" w:themeTint="BF"/>
        </w:rPr>
        <w:t xml:space="preserve"> в положении под ударением;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 xml:space="preserve">•  сочетания </w:t>
      </w:r>
      <w:proofErr w:type="spellStart"/>
      <w:r w:rsidRPr="00AB4ED5">
        <w:rPr>
          <w:rFonts w:asciiTheme="minorHAnsi" w:hAnsiTheme="minorHAnsi" w:cstheme="minorHAnsi"/>
          <w:b/>
          <w:bCs/>
          <w:color w:val="404040" w:themeColor="text1" w:themeTint="BF"/>
        </w:rPr>
        <w:t>чк</w:t>
      </w:r>
      <w:proofErr w:type="spellEnd"/>
      <w:r w:rsidRPr="00AB4ED5">
        <w:rPr>
          <w:rFonts w:asciiTheme="minorHAnsi" w:hAnsiTheme="minorHAnsi" w:cstheme="minorHAnsi"/>
          <w:b/>
          <w:bCs/>
          <w:color w:val="404040" w:themeColor="text1" w:themeTint="BF"/>
        </w:rPr>
        <w:t>–</w:t>
      </w:r>
      <w:proofErr w:type="spellStart"/>
      <w:r w:rsidRPr="00AB4ED5">
        <w:rPr>
          <w:rFonts w:asciiTheme="minorHAnsi" w:hAnsiTheme="minorHAnsi" w:cstheme="minorHAnsi"/>
          <w:b/>
          <w:bCs/>
          <w:color w:val="404040" w:themeColor="text1" w:themeTint="BF"/>
        </w:rPr>
        <w:t>чн</w:t>
      </w:r>
      <w:proofErr w:type="spellEnd"/>
      <w:r w:rsidRPr="00AB4ED5">
        <w:rPr>
          <w:rFonts w:asciiTheme="minorHAnsi" w:hAnsiTheme="minorHAnsi" w:cstheme="minorHAnsi"/>
          <w:b/>
          <w:bCs/>
          <w:color w:val="404040" w:themeColor="text1" w:themeTint="BF"/>
        </w:rPr>
        <w:t xml:space="preserve">, </w:t>
      </w:r>
      <w:proofErr w:type="spellStart"/>
      <w:proofErr w:type="gramStart"/>
      <w:r w:rsidRPr="00AB4ED5">
        <w:rPr>
          <w:rFonts w:asciiTheme="minorHAnsi" w:hAnsiTheme="minorHAnsi" w:cstheme="minorHAnsi"/>
          <w:b/>
          <w:bCs/>
          <w:color w:val="404040" w:themeColor="text1" w:themeTint="BF"/>
        </w:rPr>
        <w:t>чт</w:t>
      </w:r>
      <w:proofErr w:type="spellEnd"/>
      <w:proofErr w:type="gramEnd"/>
      <w:r w:rsidRPr="00AB4ED5">
        <w:rPr>
          <w:rFonts w:asciiTheme="minorHAnsi" w:hAnsiTheme="minorHAnsi" w:cstheme="minorHAnsi"/>
          <w:b/>
          <w:bCs/>
          <w:color w:val="404040" w:themeColor="text1" w:themeTint="BF"/>
        </w:rPr>
        <w:t xml:space="preserve">, </w:t>
      </w:r>
      <w:proofErr w:type="spellStart"/>
      <w:r w:rsidRPr="00AB4ED5">
        <w:rPr>
          <w:rFonts w:asciiTheme="minorHAnsi" w:hAnsiTheme="minorHAnsi" w:cstheme="minorHAnsi"/>
          <w:b/>
          <w:bCs/>
          <w:color w:val="404040" w:themeColor="text1" w:themeTint="BF"/>
        </w:rPr>
        <w:t>нч</w:t>
      </w:r>
      <w:proofErr w:type="spellEnd"/>
      <w:r w:rsidRPr="00AB4ED5">
        <w:rPr>
          <w:rFonts w:asciiTheme="minorHAnsi" w:hAnsiTheme="minorHAnsi" w:cstheme="minorHAnsi"/>
          <w:b/>
          <w:bCs/>
          <w:color w:val="404040" w:themeColor="text1" w:themeTint="BF"/>
        </w:rPr>
        <w:t xml:space="preserve">, </w:t>
      </w:r>
      <w:proofErr w:type="spellStart"/>
      <w:r w:rsidRPr="00AB4ED5">
        <w:rPr>
          <w:rFonts w:asciiTheme="minorHAnsi" w:hAnsiTheme="minorHAnsi" w:cstheme="minorHAnsi"/>
          <w:b/>
          <w:bCs/>
          <w:color w:val="404040" w:themeColor="text1" w:themeTint="BF"/>
        </w:rPr>
        <w:t>щн</w:t>
      </w:r>
      <w:proofErr w:type="spellEnd"/>
      <w:r w:rsidRPr="00AB4ED5">
        <w:rPr>
          <w:rFonts w:asciiTheme="minorHAnsi" w:hAnsiTheme="minorHAnsi" w:cstheme="minorHAnsi"/>
          <w:color w:val="404040" w:themeColor="text1" w:themeTint="BF"/>
        </w:rPr>
        <w:t xml:space="preserve"> и др.; 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•  перенос слов;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•  прописная буква в начале предложения, в именах собственных;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 xml:space="preserve">•  проверяемые безударные гласные в </w:t>
      </w:r>
      <w:proofErr w:type="gramStart"/>
      <w:r w:rsidRPr="00AB4ED5">
        <w:rPr>
          <w:rFonts w:asciiTheme="minorHAnsi" w:hAnsiTheme="minorHAnsi" w:cstheme="minorHAnsi"/>
          <w:color w:val="404040" w:themeColor="text1" w:themeTint="BF"/>
        </w:rPr>
        <w:t>корне слова</w:t>
      </w:r>
      <w:proofErr w:type="gramEnd"/>
      <w:r w:rsidRPr="00AB4ED5">
        <w:rPr>
          <w:rFonts w:asciiTheme="minorHAnsi" w:hAnsiTheme="minorHAnsi" w:cstheme="minorHAnsi"/>
          <w:color w:val="404040" w:themeColor="text1" w:themeTint="BF"/>
        </w:rPr>
        <w:t>;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 xml:space="preserve">•  парные звонкие и глухие согласные в </w:t>
      </w:r>
      <w:proofErr w:type="gramStart"/>
      <w:r w:rsidRPr="00AB4ED5">
        <w:rPr>
          <w:rFonts w:asciiTheme="minorHAnsi" w:hAnsiTheme="minorHAnsi" w:cstheme="minorHAnsi"/>
          <w:color w:val="404040" w:themeColor="text1" w:themeTint="BF"/>
        </w:rPr>
        <w:t>корне слова</w:t>
      </w:r>
      <w:proofErr w:type="gramEnd"/>
      <w:r w:rsidRPr="00AB4ED5">
        <w:rPr>
          <w:rFonts w:asciiTheme="minorHAnsi" w:hAnsiTheme="minorHAnsi" w:cstheme="minorHAnsi"/>
          <w:color w:val="404040" w:themeColor="text1" w:themeTint="BF"/>
        </w:rPr>
        <w:t>;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•  непроизносимые согласные;</w:t>
      </w:r>
    </w:p>
    <w:p w:rsidR="00023917" w:rsidRPr="00AB4ED5" w:rsidRDefault="00023917" w:rsidP="00023917">
      <w:pPr>
        <w:pStyle w:val="ParagraphStyle"/>
        <w:keepLines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 xml:space="preserve">•  непроверяемые гласные и согласные в </w:t>
      </w:r>
      <w:proofErr w:type="gramStart"/>
      <w:r w:rsidRPr="00AB4ED5">
        <w:rPr>
          <w:rFonts w:asciiTheme="minorHAnsi" w:hAnsiTheme="minorHAnsi" w:cstheme="minorHAnsi"/>
          <w:color w:val="404040" w:themeColor="text1" w:themeTint="BF"/>
        </w:rPr>
        <w:t>корне слова</w:t>
      </w:r>
      <w:proofErr w:type="gramEnd"/>
      <w:r w:rsidRPr="00AB4ED5">
        <w:rPr>
          <w:rFonts w:asciiTheme="minorHAnsi" w:hAnsiTheme="minorHAnsi" w:cstheme="minorHAnsi"/>
          <w:color w:val="404040" w:themeColor="text1" w:themeTint="BF"/>
        </w:rPr>
        <w:t xml:space="preserve"> (на ограниченном перечне слов); •  непроверяемые буквы-орфограммы гласных и согласных звуков в корне слова;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•  гласные и согласные в неизменяемых на письме приставках;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 xml:space="preserve">•  разделительные </w:t>
      </w:r>
      <w:proofErr w:type="spellStart"/>
      <w:r w:rsidRPr="00AB4ED5">
        <w:rPr>
          <w:rFonts w:asciiTheme="minorHAnsi" w:hAnsiTheme="minorHAnsi" w:cstheme="minorHAnsi"/>
          <w:b/>
          <w:bCs/>
          <w:color w:val="404040" w:themeColor="text1" w:themeTint="BF"/>
        </w:rPr>
        <w:t>ъ</w:t>
      </w:r>
      <w:proofErr w:type="spellEnd"/>
      <w:r w:rsidRPr="00AB4ED5">
        <w:rPr>
          <w:rFonts w:asciiTheme="minorHAnsi" w:hAnsiTheme="minorHAnsi" w:cstheme="minorHAnsi"/>
          <w:color w:val="404040" w:themeColor="text1" w:themeTint="BF"/>
        </w:rPr>
        <w:t xml:space="preserve"> и </w:t>
      </w:r>
      <w:proofErr w:type="spellStart"/>
      <w:r w:rsidRPr="00AB4ED5">
        <w:rPr>
          <w:rFonts w:asciiTheme="minorHAnsi" w:hAnsiTheme="minorHAnsi" w:cstheme="minorHAnsi"/>
          <w:b/>
          <w:bCs/>
          <w:color w:val="404040" w:themeColor="text1" w:themeTint="BF"/>
        </w:rPr>
        <w:t>ь</w:t>
      </w:r>
      <w:proofErr w:type="spellEnd"/>
      <w:r w:rsidRPr="00AB4ED5">
        <w:rPr>
          <w:rFonts w:asciiTheme="minorHAnsi" w:hAnsiTheme="minorHAnsi" w:cstheme="minorHAnsi"/>
          <w:color w:val="404040" w:themeColor="text1" w:themeTint="BF"/>
        </w:rPr>
        <w:t>;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 xml:space="preserve">•  мягкий знак после шипящих на конце имён существительных </w:t>
      </w:r>
      <w:r w:rsidRPr="00AB4ED5">
        <w:rPr>
          <w:rFonts w:asciiTheme="minorHAnsi" w:hAnsiTheme="minorHAnsi" w:cstheme="minorHAnsi"/>
          <w:i/>
          <w:iCs/>
          <w:color w:val="404040" w:themeColor="text1" w:themeTint="BF"/>
        </w:rPr>
        <w:t>(речь, рожь, мышь)</w:t>
      </w:r>
      <w:r w:rsidRPr="00AB4ED5">
        <w:rPr>
          <w:rFonts w:asciiTheme="minorHAnsi" w:hAnsiTheme="minorHAnsi" w:cstheme="minorHAnsi"/>
          <w:color w:val="404040" w:themeColor="text1" w:themeTint="BF"/>
        </w:rPr>
        <w:t>;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 xml:space="preserve">•  </w:t>
      </w:r>
      <w:proofErr w:type="gramStart"/>
      <w:r w:rsidRPr="00AB4ED5">
        <w:rPr>
          <w:rFonts w:asciiTheme="minorHAnsi" w:hAnsiTheme="minorHAnsi" w:cstheme="minorHAnsi"/>
          <w:i/>
          <w:iCs/>
          <w:color w:val="404040" w:themeColor="text1" w:themeTint="BF"/>
        </w:rPr>
        <w:t>соединительные</w:t>
      </w:r>
      <w:proofErr w:type="gramEnd"/>
      <w:r w:rsidRPr="00AB4ED5">
        <w:rPr>
          <w:rFonts w:asciiTheme="minorHAnsi" w:hAnsiTheme="minorHAnsi" w:cstheme="minorHAnsi"/>
          <w:i/>
          <w:iCs/>
          <w:color w:val="404040" w:themeColor="text1" w:themeTint="BF"/>
        </w:rPr>
        <w:t xml:space="preserve"> </w:t>
      </w:r>
      <w:r w:rsidRPr="00AB4ED5">
        <w:rPr>
          <w:rFonts w:asciiTheme="minorHAnsi" w:hAnsiTheme="minorHAnsi" w:cstheme="minorHAnsi"/>
          <w:b/>
          <w:bCs/>
          <w:i/>
          <w:iCs/>
          <w:color w:val="404040" w:themeColor="text1" w:themeTint="BF"/>
        </w:rPr>
        <w:t xml:space="preserve">о </w:t>
      </w:r>
      <w:r w:rsidRPr="00AB4ED5">
        <w:rPr>
          <w:rFonts w:asciiTheme="minorHAnsi" w:hAnsiTheme="minorHAnsi" w:cstheme="minorHAnsi"/>
          <w:i/>
          <w:iCs/>
          <w:color w:val="404040" w:themeColor="text1" w:themeTint="BF"/>
        </w:rPr>
        <w:t xml:space="preserve">и </w:t>
      </w:r>
      <w:r w:rsidRPr="00AB4ED5">
        <w:rPr>
          <w:rFonts w:asciiTheme="minorHAnsi" w:hAnsiTheme="minorHAnsi" w:cstheme="minorHAnsi"/>
          <w:b/>
          <w:bCs/>
          <w:i/>
          <w:iCs/>
          <w:color w:val="404040" w:themeColor="text1" w:themeTint="BF"/>
        </w:rPr>
        <w:t>е</w:t>
      </w:r>
      <w:r w:rsidRPr="00AB4ED5">
        <w:rPr>
          <w:rFonts w:asciiTheme="minorHAnsi" w:hAnsiTheme="minorHAnsi" w:cstheme="minorHAnsi"/>
          <w:i/>
          <w:iCs/>
          <w:color w:val="404040" w:themeColor="text1" w:themeTint="BF"/>
        </w:rPr>
        <w:t xml:space="preserve"> в сложных словах (самолёт, вездеход)</w:t>
      </w:r>
      <w:r w:rsidRPr="00AB4ED5">
        <w:rPr>
          <w:rFonts w:asciiTheme="minorHAnsi" w:hAnsiTheme="minorHAnsi" w:cstheme="minorHAnsi"/>
          <w:color w:val="404040" w:themeColor="text1" w:themeTint="BF"/>
        </w:rPr>
        <w:t>;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 xml:space="preserve">•  </w:t>
      </w:r>
      <w:r w:rsidRPr="00AB4ED5">
        <w:rPr>
          <w:rFonts w:asciiTheme="minorHAnsi" w:hAnsiTheme="minorHAnsi" w:cstheme="minorHAnsi"/>
          <w:b/>
          <w:bCs/>
          <w:i/>
          <w:iCs/>
          <w:color w:val="404040" w:themeColor="text1" w:themeTint="BF"/>
        </w:rPr>
        <w:t>е</w:t>
      </w:r>
      <w:r w:rsidRPr="00AB4ED5">
        <w:rPr>
          <w:rFonts w:asciiTheme="minorHAnsi" w:hAnsiTheme="minorHAnsi" w:cstheme="minorHAnsi"/>
          <w:i/>
          <w:iCs/>
          <w:color w:val="404040" w:themeColor="text1" w:themeTint="BF"/>
        </w:rPr>
        <w:t xml:space="preserve"> и </w:t>
      </w:r>
      <w:proofErr w:type="spellStart"/>
      <w:proofErr w:type="gramStart"/>
      <w:r w:rsidRPr="00AB4ED5">
        <w:rPr>
          <w:rFonts w:asciiTheme="minorHAnsi" w:hAnsiTheme="minorHAnsi" w:cstheme="minorHAnsi"/>
          <w:b/>
          <w:bCs/>
          <w:i/>
          <w:iCs/>
          <w:color w:val="404040" w:themeColor="text1" w:themeTint="BF"/>
        </w:rPr>
        <w:t>и</w:t>
      </w:r>
      <w:proofErr w:type="spellEnd"/>
      <w:proofErr w:type="gramEnd"/>
      <w:r w:rsidRPr="00AB4ED5">
        <w:rPr>
          <w:rFonts w:asciiTheme="minorHAnsi" w:hAnsiTheme="minorHAnsi" w:cstheme="minorHAnsi"/>
          <w:i/>
          <w:iCs/>
          <w:color w:val="404040" w:themeColor="text1" w:themeTint="BF"/>
        </w:rPr>
        <w:t xml:space="preserve"> в суффиксах имен существительных (ключик – ключика, замочек – замочка)</w:t>
      </w:r>
      <w:r w:rsidRPr="00AB4ED5">
        <w:rPr>
          <w:rFonts w:asciiTheme="minorHAnsi" w:hAnsiTheme="minorHAnsi" w:cstheme="minorHAnsi"/>
          <w:color w:val="404040" w:themeColor="text1" w:themeTint="BF"/>
        </w:rPr>
        <w:t>;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 xml:space="preserve">•  безударные падежные окончания имён существительных (кроме существительных на </w:t>
      </w:r>
      <w:proofErr w:type="gramStart"/>
      <w:r w:rsidRPr="00AB4ED5">
        <w:rPr>
          <w:rFonts w:asciiTheme="minorHAnsi" w:hAnsiTheme="minorHAnsi" w:cstheme="minorHAnsi"/>
          <w:b/>
          <w:bCs/>
          <w:color w:val="404040" w:themeColor="text1" w:themeTint="BF"/>
        </w:rPr>
        <w:t>-м</w:t>
      </w:r>
      <w:proofErr w:type="gramEnd"/>
      <w:r w:rsidRPr="00AB4ED5">
        <w:rPr>
          <w:rFonts w:asciiTheme="minorHAnsi" w:hAnsiTheme="minorHAnsi" w:cstheme="minorHAnsi"/>
          <w:b/>
          <w:bCs/>
          <w:color w:val="404040" w:themeColor="text1" w:themeTint="BF"/>
        </w:rPr>
        <w:t>я, -</w:t>
      </w:r>
      <w:proofErr w:type="spellStart"/>
      <w:r w:rsidRPr="00AB4ED5">
        <w:rPr>
          <w:rFonts w:asciiTheme="minorHAnsi" w:hAnsiTheme="minorHAnsi" w:cstheme="minorHAnsi"/>
          <w:b/>
          <w:bCs/>
          <w:color w:val="404040" w:themeColor="text1" w:themeTint="BF"/>
        </w:rPr>
        <w:t>ий</w:t>
      </w:r>
      <w:proofErr w:type="spellEnd"/>
      <w:r w:rsidRPr="00AB4ED5">
        <w:rPr>
          <w:rFonts w:asciiTheme="minorHAnsi" w:hAnsiTheme="minorHAnsi" w:cstheme="minorHAnsi"/>
          <w:b/>
          <w:bCs/>
          <w:color w:val="404040" w:themeColor="text1" w:themeTint="BF"/>
        </w:rPr>
        <w:t>, -</w:t>
      </w:r>
      <w:proofErr w:type="spellStart"/>
      <w:r w:rsidRPr="00AB4ED5">
        <w:rPr>
          <w:rFonts w:asciiTheme="minorHAnsi" w:hAnsiTheme="minorHAnsi" w:cstheme="minorHAnsi"/>
          <w:b/>
          <w:bCs/>
          <w:color w:val="404040" w:themeColor="text1" w:themeTint="BF"/>
        </w:rPr>
        <w:t>ье</w:t>
      </w:r>
      <w:proofErr w:type="spellEnd"/>
      <w:r w:rsidRPr="00AB4ED5">
        <w:rPr>
          <w:rFonts w:asciiTheme="minorHAnsi" w:hAnsiTheme="minorHAnsi" w:cstheme="minorHAnsi"/>
          <w:b/>
          <w:bCs/>
          <w:color w:val="404040" w:themeColor="text1" w:themeTint="BF"/>
        </w:rPr>
        <w:t>, -</w:t>
      </w:r>
      <w:proofErr w:type="spellStart"/>
      <w:r w:rsidRPr="00AB4ED5">
        <w:rPr>
          <w:rFonts w:asciiTheme="minorHAnsi" w:hAnsiTheme="minorHAnsi" w:cstheme="minorHAnsi"/>
          <w:b/>
          <w:bCs/>
          <w:color w:val="404040" w:themeColor="text1" w:themeTint="BF"/>
        </w:rPr>
        <w:t>ия</w:t>
      </w:r>
      <w:proofErr w:type="spellEnd"/>
      <w:r w:rsidRPr="00AB4ED5">
        <w:rPr>
          <w:rFonts w:asciiTheme="minorHAnsi" w:hAnsiTheme="minorHAnsi" w:cstheme="minorHAnsi"/>
          <w:b/>
          <w:bCs/>
          <w:color w:val="404040" w:themeColor="text1" w:themeTint="BF"/>
        </w:rPr>
        <w:t>, -</w:t>
      </w:r>
      <w:proofErr w:type="spellStart"/>
      <w:r w:rsidRPr="00AB4ED5">
        <w:rPr>
          <w:rFonts w:asciiTheme="minorHAnsi" w:hAnsiTheme="minorHAnsi" w:cstheme="minorHAnsi"/>
          <w:b/>
          <w:bCs/>
          <w:color w:val="404040" w:themeColor="text1" w:themeTint="BF"/>
        </w:rPr>
        <w:t>ов</w:t>
      </w:r>
      <w:proofErr w:type="spellEnd"/>
      <w:r w:rsidRPr="00AB4ED5">
        <w:rPr>
          <w:rFonts w:asciiTheme="minorHAnsi" w:hAnsiTheme="minorHAnsi" w:cstheme="minorHAnsi"/>
          <w:b/>
          <w:bCs/>
          <w:color w:val="404040" w:themeColor="text1" w:themeTint="BF"/>
        </w:rPr>
        <w:t>, -ин</w:t>
      </w:r>
      <w:r w:rsidRPr="00AB4ED5">
        <w:rPr>
          <w:rFonts w:asciiTheme="minorHAnsi" w:hAnsiTheme="minorHAnsi" w:cstheme="minorHAnsi"/>
          <w:color w:val="404040" w:themeColor="text1" w:themeTint="BF"/>
        </w:rPr>
        <w:t>);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 xml:space="preserve">•  безударные падежные окончания имён прилагательных; 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•  раздельное написание предлогов с именами существительными;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•  раздельное написание предлогов с личными местоимениями;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 xml:space="preserve">•  раздельное написание частицы </w:t>
      </w:r>
      <w:r w:rsidRPr="00AB4ED5">
        <w:rPr>
          <w:rFonts w:asciiTheme="minorHAnsi" w:hAnsiTheme="minorHAnsi" w:cstheme="minorHAnsi"/>
          <w:b/>
          <w:bCs/>
          <w:color w:val="404040" w:themeColor="text1" w:themeTint="BF"/>
        </w:rPr>
        <w:t>не</w:t>
      </w:r>
      <w:r w:rsidRPr="00AB4ED5">
        <w:rPr>
          <w:rFonts w:asciiTheme="minorHAnsi" w:hAnsiTheme="minorHAnsi" w:cstheme="minorHAnsi"/>
          <w:color w:val="404040" w:themeColor="text1" w:themeTint="BF"/>
        </w:rPr>
        <w:t xml:space="preserve"> с глаголами;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 xml:space="preserve">•  мягкий знак после шипящих на конце глаголов во 2-м лице единственного числа </w:t>
      </w:r>
      <w:r w:rsidRPr="00AB4ED5">
        <w:rPr>
          <w:rFonts w:asciiTheme="minorHAnsi" w:hAnsiTheme="minorHAnsi" w:cstheme="minorHAnsi"/>
          <w:i/>
          <w:iCs/>
          <w:color w:val="404040" w:themeColor="text1" w:themeTint="BF"/>
        </w:rPr>
        <w:t>(читаешь, учишь)</w:t>
      </w:r>
      <w:r w:rsidRPr="00AB4ED5">
        <w:rPr>
          <w:rFonts w:asciiTheme="minorHAnsi" w:hAnsiTheme="minorHAnsi" w:cstheme="minorHAnsi"/>
          <w:color w:val="404040" w:themeColor="text1" w:themeTint="BF"/>
        </w:rPr>
        <w:t>;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 xml:space="preserve">•  мягкий знак в глаголах в сочетании </w:t>
      </w:r>
      <w:proofErr w:type="gramStart"/>
      <w:r w:rsidRPr="00AB4ED5">
        <w:rPr>
          <w:rFonts w:asciiTheme="minorHAnsi" w:hAnsiTheme="minorHAnsi" w:cstheme="minorHAnsi"/>
          <w:b/>
          <w:bCs/>
          <w:color w:val="404040" w:themeColor="text1" w:themeTint="BF"/>
        </w:rPr>
        <w:t>-</w:t>
      </w:r>
      <w:proofErr w:type="spellStart"/>
      <w:r w:rsidRPr="00AB4ED5">
        <w:rPr>
          <w:rFonts w:asciiTheme="minorHAnsi" w:hAnsiTheme="minorHAnsi" w:cstheme="minorHAnsi"/>
          <w:b/>
          <w:bCs/>
          <w:color w:val="404040" w:themeColor="text1" w:themeTint="BF"/>
        </w:rPr>
        <w:t>т</w:t>
      </w:r>
      <w:proofErr w:type="gramEnd"/>
      <w:r w:rsidRPr="00AB4ED5">
        <w:rPr>
          <w:rFonts w:asciiTheme="minorHAnsi" w:hAnsiTheme="minorHAnsi" w:cstheme="minorHAnsi"/>
          <w:b/>
          <w:bCs/>
          <w:color w:val="404040" w:themeColor="text1" w:themeTint="BF"/>
        </w:rPr>
        <w:t>ься</w:t>
      </w:r>
      <w:proofErr w:type="spellEnd"/>
      <w:r w:rsidRPr="00AB4ED5">
        <w:rPr>
          <w:rFonts w:asciiTheme="minorHAnsi" w:hAnsiTheme="minorHAnsi" w:cstheme="minorHAnsi"/>
          <w:color w:val="404040" w:themeColor="text1" w:themeTint="BF"/>
        </w:rPr>
        <w:t>;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 xml:space="preserve">•  </w:t>
      </w:r>
      <w:r w:rsidRPr="00AB4ED5">
        <w:rPr>
          <w:rFonts w:asciiTheme="minorHAnsi" w:hAnsiTheme="minorHAnsi" w:cstheme="minorHAnsi"/>
          <w:i/>
          <w:iCs/>
          <w:color w:val="404040" w:themeColor="text1" w:themeTint="BF"/>
        </w:rPr>
        <w:t>безударные личные окончания глаголов</w:t>
      </w:r>
      <w:r w:rsidRPr="00AB4ED5">
        <w:rPr>
          <w:rFonts w:asciiTheme="minorHAnsi" w:hAnsiTheme="minorHAnsi" w:cstheme="minorHAnsi"/>
          <w:color w:val="404040" w:themeColor="text1" w:themeTint="BF"/>
        </w:rPr>
        <w:t>;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•  раздельное написание предлогов с другими словами;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 xml:space="preserve">•  знаки препинания в конце предложения: точка, </w:t>
      </w:r>
      <w:proofErr w:type="gramStart"/>
      <w:r w:rsidRPr="00AB4ED5">
        <w:rPr>
          <w:rFonts w:asciiTheme="minorHAnsi" w:hAnsiTheme="minorHAnsi" w:cstheme="minorHAnsi"/>
          <w:color w:val="404040" w:themeColor="text1" w:themeTint="BF"/>
        </w:rPr>
        <w:t>вопросительный</w:t>
      </w:r>
      <w:proofErr w:type="gramEnd"/>
      <w:r w:rsidRPr="00AB4ED5">
        <w:rPr>
          <w:rFonts w:asciiTheme="minorHAnsi" w:hAnsiTheme="minorHAnsi" w:cstheme="minorHAnsi"/>
          <w:color w:val="404040" w:themeColor="text1" w:themeTint="BF"/>
        </w:rPr>
        <w:t xml:space="preserve"> и восклицательные знаки;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•  знаки препинания (запятая) в предложениях с однородными членами;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 xml:space="preserve">•  </w:t>
      </w:r>
      <w:r w:rsidRPr="00AB4ED5">
        <w:rPr>
          <w:rFonts w:asciiTheme="minorHAnsi" w:hAnsiTheme="minorHAnsi" w:cstheme="minorHAnsi"/>
          <w:i/>
          <w:iCs/>
          <w:color w:val="404040" w:themeColor="text1" w:themeTint="BF"/>
        </w:rPr>
        <w:t>запятая при обращении в предложениях</w:t>
      </w:r>
      <w:r w:rsidRPr="00AB4ED5">
        <w:rPr>
          <w:rFonts w:asciiTheme="minorHAnsi" w:hAnsiTheme="minorHAnsi" w:cstheme="minorHAnsi"/>
          <w:color w:val="404040" w:themeColor="text1" w:themeTint="BF"/>
        </w:rPr>
        <w:t>;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i/>
          <w:iCs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 xml:space="preserve">•  </w:t>
      </w:r>
      <w:r w:rsidRPr="00AB4ED5">
        <w:rPr>
          <w:rFonts w:asciiTheme="minorHAnsi" w:hAnsiTheme="minorHAnsi" w:cstheme="minorHAnsi"/>
          <w:i/>
          <w:iCs/>
          <w:color w:val="404040" w:themeColor="text1" w:themeTint="BF"/>
        </w:rPr>
        <w:t>запятая между частями в сложном предложении.</w:t>
      </w:r>
    </w:p>
    <w:p w:rsidR="00023917" w:rsidRPr="00AB4ED5" w:rsidRDefault="00023917" w:rsidP="00023917">
      <w:pPr>
        <w:pStyle w:val="ParagraphStyle"/>
        <w:spacing w:before="60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b/>
          <w:bCs/>
          <w:color w:val="404040" w:themeColor="text1" w:themeTint="BF"/>
        </w:rPr>
        <w:t xml:space="preserve">Развитие речи. </w:t>
      </w:r>
      <w:r w:rsidRPr="00AB4ED5">
        <w:rPr>
          <w:rFonts w:asciiTheme="minorHAnsi" w:hAnsiTheme="minorHAnsi" w:cstheme="minorHAnsi"/>
          <w:color w:val="404040" w:themeColor="text1" w:themeTint="BF"/>
        </w:rPr>
        <w:t xml:space="preserve">Осознание </w:t>
      </w:r>
      <w:proofErr w:type="gramStart"/>
      <w:r w:rsidRPr="00AB4ED5">
        <w:rPr>
          <w:rFonts w:asciiTheme="minorHAnsi" w:hAnsiTheme="minorHAnsi" w:cstheme="minorHAnsi"/>
          <w:color w:val="404040" w:themeColor="text1" w:themeTint="BF"/>
        </w:rPr>
        <w:t>ситуации</w:t>
      </w:r>
      <w:proofErr w:type="gramEnd"/>
      <w:r w:rsidRPr="00AB4ED5">
        <w:rPr>
          <w:rFonts w:asciiTheme="minorHAnsi" w:hAnsiTheme="minorHAnsi" w:cstheme="minorHAnsi"/>
          <w:color w:val="404040" w:themeColor="text1" w:themeTint="BF"/>
        </w:rPr>
        <w:t xml:space="preserve"> общения: с </w:t>
      </w:r>
      <w:proofErr w:type="gramStart"/>
      <w:r w:rsidRPr="00AB4ED5">
        <w:rPr>
          <w:rFonts w:asciiTheme="minorHAnsi" w:hAnsiTheme="minorHAnsi" w:cstheme="minorHAnsi"/>
          <w:color w:val="404040" w:themeColor="text1" w:themeTint="BF"/>
        </w:rPr>
        <w:t>какой</w:t>
      </w:r>
      <w:proofErr w:type="gramEnd"/>
      <w:r w:rsidRPr="00AB4ED5">
        <w:rPr>
          <w:rFonts w:asciiTheme="minorHAnsi" w:hAnsiTheme="minorHAnsi" w:cstheme="minorHAnsi"/>
          <w:color w:val="404040" w:themeColor="text1" w:themeTint="BF"/>
        </w:rPr>
        <w:t xml:space="preserve"> целью, с кем и где происходит общение?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Практическое овладение диалогической формой речи. Выражение собственного мнения, его аргументация с учётом ситуации общения. Овладение умениями ведения разговора (начать, поддержать, закончить разговор, привлечь внимание и т. п.). Овладение нормами речевого этикета в ситуациях учебного и бытового общения (приветствие, прощание, извинение, благодарность, обращение с просьбой), в том числе при обращении с помощью средств ИКТ.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 xml:space="preserve">Практическое овладение монологической формой речи. Умение строить устное монологическое высказывание на определённую тему с использованием разных типов речи (описание, повествование, рассуждение). </w:t>
      </w:r>
    </w:p>
    <w:p w:rsidR="00023917" w:rsidRPr="00AB4ED5" w:rsidRDefault="00023917" w:rsidP="00023917">
      <w:pPr>
        <w:pStyle w:val="ParagraphStyle"/>
        <w:keepLines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Текст. Признаки текста. Смысловое единство предложений в тексте. Заглавие текста.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Последовательность предложений в тексте.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lastRenderedPageBreak/>
        <w:t>Последовательность частей текста (абзацев).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 xml:space="preserve">Комплексная работа над структурой текста: </w:t>
      </w:r>
      <w:proofErr w:type="spellStart"/>
      <w:r w:rsidRPr="00AB4ED5">
        <w:rPr>
          <w:rFonts w:asciiTheme="minorHAnsi" w:hAnsiTheme="minorHAnsi" w:cstheme="minorHAnsi"/>
          <w:color w:val="404040" w:themeColor="text1" w:themeTint="BF"/>
        </w:rPr>
        <w:t>озаглавливание</w:t>
      </w:r>
      <w:proofErr w:type="spellEnd"/>
      <w:r w:rsidRPr="00AB4ED5">
        <w:rPr>
          <w:rFonts w:asciiTheme="minorHAnsi" w:hAnsiTheme="minorHAnsi" w:cstheme="minorHAnsi"/>
          <w:color w:val="404040" w:themeColor="text1" w:themeTint="BF"/>
        </w:rPr>
        <w:t xml:space="preserve">, корректирование порядка предложений и частей текста (абзацев). 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i/>
          <w:iCs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 xml:space="preserve">План текста. Составление планов к заданным текстам. </w:t>
      </w:r>
      <w:r w:rsidRPr="00AB4ED5">
        <w:rPr>
          <w:rFonts w:asciiTheme="minorHAnsi" w:hAnsiTheme="minorHAnsi" w:cstheme="minorHAnsi"/>
          <w:i/>
          <w:iCs/>
          <w:color w:val="404040" w:themeColor="text1" w:themeTint="BF"/>
        </w:rPr>
        <w:t>Создание собственных текстов по предложенным и самостоятельно составленным планам.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 xml:space="preserve">Типы текстов: описание, повествование, рассуждение, их особенности. 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Знакомство с жанрами письма и поздравления.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Создание собственных текстов и корректирование заданных текстов с учётом точности, правильности, богатства и выразительности письменной речи; использование в текстах синонимов и антонимов.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Знакомство с основными видами изложений и сочинений (без заучивания учащимися определений): изложение подробное и выборочное, изложение с элементами сочинения; сочинение-повествование, сочинение-описание, сочинение-рассуждение.</w:t>
      </w:r>
    </w:p>
    <w:p w:rsidR="00023917" w:rsidRPr="00AB4ED5" w:rsidRDefault="00023917" w:rsidP="00023917">
      <w:pPr>
        <w:pStyle w:val="ParagraphStyle"/>
        <w:spacing w:before="240" w:after="120"/>
        <w:jc w:val="center"/>
        <w:rPr>
          <w:rFonts w:asciiTheme="minorHAnsi" w:hAnsiTheme="minorHAnsi" w:cstheme="minorHAnsi"/>
          <w:b/>
          <w:bCs/>
          <w:caps/>
          <w:color w:val="404040" w:themeColor="text1" w:themeTint="BF"/>
        </w:rPr>
      </w:pPr>
      <w:r w:rsidRPr="00AB4ED5">
        <w:rPr>
          <w:rFonts w:asciiTheme="minorHAnsi" w:hAnsiTheme="minorHAnsi" w:cstheme="minorHAnsi"/>
          <w:b/>
          <w:bCs/>
          <w:caps/>
          <w:color w:val="404040" w:themeColor="text1" w:themeTint="BF"/>
        </w:rPr>
        <w:t>Описание ценностных ориентиров содержания</w:t>
      </w:r>
      <w:r w:rsidRPr="00AB4ED5">
        <w:rPr>
          <w:rFonts w:asciiTheme="minorHAnsi" w:hAnsiTheme="minorHAnsi" w:cstheme="minorHAnsi"/>
          <w:b/>
          <w:bCs/>
          <w:caps/>
          <w:color w:val="404040" w:themeColor="text1" w:themeTint="BF"/>
        </w:rPr>
        <w:br/>
        <w:t>учебного предмета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 xml:space="preserve">Содержание предмета направлено на формирование функциональной грамотности и коммуникативной компетентности. Русский язык является для младших школьников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 «Дитя входит в духовную жизнь окружающих его людей единственно через посредство отечественного языка, и, наоборот, мир, окружающий дитя, отражается в нём своей духовной стороной только через посредство той же среды – отечественного языка» (К. Д. Ушинский). 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Изучение русского языка в начальных классах – первоначальный этап системы лингвистического образования и речевого развития, обеспечивающий готовность выпускников начальной школы к дальнейшему образованию.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Содержание программы является основой для овладения учащимися приёмами активного анализа и синтеза (применительно к изучаемым единицам языка и речи), сопоставления, нахождения сходств и различий, дедукции и индукции, группировки, абстрагирования, систематизации, что, несомненно, способствует умственному и речевому развитию. На этой основе развивается потребность в постижении языка и речи как предмета изучения, выработке осмысленного отношения к употреблению в речи основных единиц языка.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 xml:space="preserve">Программой предусмотрено целенаправленное формирование первичных навыков работы с информацией. В ходе освоения русского языка формируются умения, связанные с информационной культурой: читать, писать, эффективно работать с учебной книгой, пользоваться лингвистическими словарями и справочниками. Школьники будут работать с информацией, представленной в разных форматах (текст, рисунок, таблица, схема, модель слова, памятка). Они научатся анализировать, оценивать, преобразовывать и представлять полученную информацию, а также создавать новые информационные объекты: сообщения, отзывы, письма, поздравительные открытки, небольшие сочинения, сборники творческих работ, классную газету и др. </w:t>
      </w:r>
    </w:p>
    <w:p w:rsidR="00023917" w:rsidRPr="00AB4ED5" w:rsidRDefault="00023917" w:rsidP="00023917">
      <w:pPr>
        <w:pStyle w:val="ParagraphStyle"/>
        <w:spacing w:before="240" w:after="120"/>
        <w:jc w:val="center"/>
        <w:rPr>
          <w:rFonts w:asciiTheme="minorHAnsi" w:hAnsiTheme="minorHAnsi" w:cstheme="minorHAnsi"/>
          <w:b/>
          <w:bCs/>
          <w:color w:val="404040" w:themeColor="text1" w:themeTint="BF"/>
          <w:vertAlign w:val="superscript"/>
        </w:rPr>
      </w:pPr>
      <w:bookmarkStart w:id="0" w:name="bookmark0"/>
      <w:bookmarkEnd w:id="0"/>
      <w:r w:rsidRPr="00AB4ED5">
        <w:rPr>
          <w:rFonts w:asciiTheme="minorHAnsi" w:hAnsiTheme="minorHAnsi" w:cstheme="minorHAnsi"/>
          <w:b/>
          <w:bCs/>
          <w:caps/>
          <w:color w:val="404040" w:themeColor="text1" w:themeTint="BF"/>
        </w:rPr>
        <w:t>Планируемые результаты по итогам обучения в 4 классе</w:t>
      </w:r>
    </w:p>
    <w:p w:rsidR="00023917" w:rsidRPr="00AB4ED5" w:rsidRDefault="00023917" w:rsidP="00023917">
      <w:pPr>
        <w:pStyle w:val="ParagraphStyle"/>
        <w:spacing w:after="120"/>
        <w:jc w:val="center"/>
        <w:rPr>
          <w:rFonts w:asciiTheme="minorHAnsi" w:hAnsiTheme="minorHAnsi" w:cstheme="minorHAnsi"/>
          <w:b/>
          <w:bCs/>
          <w:color w:val="404040" w:themeColor="text1" w:themeTint="BF"/>
        </w:rPr>
      </w:pPr>
      <w:r w:rsidRPr="00AB4ED5">
        <w:rPr>
          <w:rFonts w:asciiTheme="minorHAnsi" w:hAnsiTheme="minorHAnsi" w:cstheme="minorHAnsi"/>
          <w:b/>
          <w:bCs/>
          <w:color w:val="404040" w:themeColor="text1" w:themeTint="BF"/>
        </w:rPr>
        <w:t>Личностные результаты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bookmarkStart w:id="1" w:name="bookmark1"/>
      <w:bookmarkEnd w:id="1"/>
      <w:proofErr w:type="gramStart"/>
      <w:r w:rsidRPr="00AB4ED5">
        <w:rPr>
          <w:rFonts w:asciiTheme="minorHAnsi" w:hAnsiTheme="minorHAnsi" w:cstheme="minorHAnsi"/>
          <w:i/>
          <w:iCs/>
          <w:color w:val="404040" w:themeColor="text1" w:themeTint="BF"/>
        </w:rPr>
        <w:t>Обучающийся</w:t>
      </w:r>
      <w:proofErr w:type="gramEnd"/>
      <w:r w:rsidRPr="00AB4ED5">
        <w:rPr>
          <w:rFonts w:asciiTheme="minorHAnsi" w:hAnsiTheme="minorHAnsi" w:cstheme="minorHAnsi"/>
          <w:i/>
          <w:iCs/>
          <w:color w:val="404040" w:themeColor="text1" w:themeTint="BF"/>
        </w:rPr>
        <w:t xml:space="preserve"> получит возможность</w:t>
      </w:r>
      <w:r w:rsidRPr="00AB4ED5">
        <w:rPr>
          <w:rFonts w:asciiTheme="minorHAnsi" w:hAnsiTheme="minorHAnsi" w:cstheme="minorHAnsi"/>
          <w:color w:val="404040" w:themeColor="text1" w:themeTint="BF"/>
        </w:rPr>
        <w:t xml:space="preserve"> для формирования следующих общих личностных результатов: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•  становление внутренней позиции школьника на уровне положительного отношения к школе, к изучению русского языка, ориентация на содержательные моменты школьной действительности и принятие образца «хорошего ученика»;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•  принятие и освоение социальной роли обучающегося, развитие мотивов учебной деятельности (социальных, учебно-познавательных и внешних); формирование личностного смысла учения, устойчивого учебно-познавательного интереса к изучению языка, к языковой деятельности, к чтению и читательской деятельности;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lastRenderedPageBreak/>
        <w:t>•  осознание языка как основного средства человеческого общения, понимание важности общения как значимой составляющей жизни общества;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•  восприятие русского языка как одной из основных национально-культурных ценностей российского народа, его значения в процессе получения школьного образования, осознание себя носителем этого языка;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•  понимание того, что правильная устная и письменная речь является показателем индивидуальной культуры человека;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•  развитие способности к самооценке на основе наблюдения за собственной речью;</w:t>
      </w:r>
    </w:p>
    <w:p w:rsidR="00023917" w:rsidRPr="00AB4ED5" w:rsidRDefault="00023917" w:rsidP="00023917">
      <w:pPr>
        <w:pStyle w:val="ParagraphStyle"/>
        <w:keepLines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•  осознание основ российской гражданской идентичности, чувства гордости за свою Родину, российский народ, его язык,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•  уважительное отношение к иному мнению, истории и культуре других народов;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•  понимание целостного, социально ориентированного взгляда на мир в его органичном единстве и разнообразии природы, народов, культур и религий; овладение начальными навыками адаптации в динамично изменяющемся и развивающемся мире;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 xml:space="preserve">•  развитие самостоятельности и личной ответственности за свои поступки (и окружающих людей), в том числе в информационной деятельности, на основе представлений о нравственных нормах и социальной справедливости; 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•  развитие этических чувств (стыда, совести, доброжелательности и эмоционально-нравственной отзывчивости), понимание чувств одноклассников, собеседников; сочувствие и сопереживание людям;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•  развитие чувства прекрасного и эстетических чувств на основе материалов курса «Русский язык»;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•  развитие навыков сотрудничества с учителем, взрослыми, сверстниками в процессе выполнения совместной деятельности на уроке и вне урока;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•  развитие мотивации к творческому труду (в проектной деятельности), к созданию собственных информационных объектов и др., к работе на результат;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•  установка на здоровый образ жизни и реализация её в реальном поведении и поступках, бережное отношение к материальным и духовным ценностям.</w:t>
      </w:r>
    </w:p>
    <w:p w:rsidR="00023917" w:rsidRPr="00AB4ED5" w:rsidRDefault="00023917" w:rsidP="00023917">
      <w:pPr>
        <w:pStyle w:val="ParagraphStyle"/>
        <w:spacing w:before="240" w:after="120"/>
        <w:jc w:val="center"/>
        <w:rPr>
          <w:rFonts w:asciiTheme="minorHAnsi" w:hAnsiTheme="minorHAnsi" w:cstheme="minorHAnsi"/>
          <w:b/>
          <w:bCs/>
          <w:color w:val="404040" w:themeColor="text1" w:themeTint="BF"/>
        </w:rPr>
      </w:pPr>
      <w:bookmarkStart w:id="2" w:name="bookmark2"/>
      <w:bookmarkEnd w:id="2"/>
      <w:proofErr w:type="spellStart"/>
      <w:r w:rsidRPr="00AB4ED5">
        <w:rPr>
          <w:rFonts w:asciiTheme="minorHAnsi" w:hAnsiTheme="minorHAnsi" w:cstheme="minorHAnsi"/>
          <w:b/>
          <w:bCs/>
          <w:color w:val="404040" w:themeColor="text1" w:themeTint="BF"/>
        </w:rPr>
        <w:t>Метапредметные</w:t>
      </w:r>
      <w:proofErr w:type="spellEnd"/>
      <w:r w:rsidRPr="00AB4ED5">
        <w:rPr>
          <w:rFonts w:asciiTheme="minorHAnsi" w:hAnsiTheme="minorHAnsi" w:cstheme="minorHAnsi"/>
          <w:b/>
          <w:bCs/>
          <w:color w:val="404040" w:themeColor="text1" w:themeTint="BF"/>
        </w:rPr>
        <w:t xml:space="preserve"> результаты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b/>
          <w:bCs/>
          <w:i/>
          <w:iCs/>
          <w:color w:val="404040" w:themeColor="text1" w:themeTint="BF"/>
        </w:rPr>
      </w:pPr>
      <w:r w:rsidRPr="00AB4ED5">
        <w:rPr>
          <w:rFonts w:asciiTheme="minorHAnsi" w:hAnsiTheme="minorHAnsi" w:cstheme="minorHAnsi"/>
          <w:b/>
          <w:bCs/>
          <w:i/>
          <w:iCs/>
          <w:color w:val="404040" w:themeColor="text1" w:themeTint="BF"/>
        </w:rPr>
        <w:t>Регулятивные.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i/>
          <w:iCs/>
          <w:color w:val="404040" w:themeColor="text1" w:themeTint="BF"/>
        </w:rPr>
      </w:pPr>
      <w:bookmarkStart w:id="3" w:name="bookmark3"/>
      <w:bookmarkEnd w:id="3"/>
      <w:proofErr w:type="gramStart"/>
      <w:r w:rsidRPr="00AB4ED5">
        <w:rPr>
          <w:rFonts w:asciiTheme="minorHAnsi" w:hAnsiTheme="minorHAnsi" w:cstheme="minorHAnsi"/>
          <w:i/>
          <w:iCs/>
          <w:color w:val="404040" w:themeColor="text1" w:themeTint="BF"/>
        </w:rPr>
        <w:t>Обучающийся</w:t>
      </w:r>
      <w:proofErr w:type="gramEnd"/>
      <w:r w:rsidRPr="00AB4ED5">
        <w:rPr>
          <w:rFonts w:asciiTheme="minorHAnsi" w:hAnsiTheme="minorHAnsi" w:cstheme="minorHAnsi"/>
          <w:i/>
          <w:iCs/>
          <w:color w:val="404040" w:themeColor="text1" w:themeTint="BF"/>
        </w:rPr>
        <w:t xml:space="preserve"> получит возможность</w:t>
      </w:r>
      <w:r w:rsidRPr="00AB4ED5">
        <w:rPr>
          <w:rFonts w:asciiTheme="minorHAnsi" w:hAnsiTheme="minorHAnsi" w:cstheme="minorHAnsi"/>
          <w:color w:val="404040" w:themeColor="text1" w:themeTint="BF"/>
        </w:rPr>
        <w:t xml:space="preserve"> для формирования </w:t>
      </w:r>
      <w:r w:rsidRPr="00AB4ED5">
        <w:rPr>
          <w:rFonts w:asciiTheme="minorHAnsi" w:hAnsiTheme="minorHAnsi" w:cstheme="minorHAnsi"/>
          <w:i/>
          <w:iCs/>
          <w:color w:val="404040" w:themeColor="text1" w:themeTint="BF"/>
        </w:rPr>
        <w:t>регулятивных УУД: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•  принимать и сохранять в памяти цели и задачи учебной деятельности; в сотрудничестве с учителем находить средства их осуществления и ставить новые учебные задачи; проявлять познавательную инициативу в учебном сотрудничестве;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•  учитывать выделенные учителем ориентиры действия в новом учебном материале (в сотрудничестве с учителем, одноклассниками);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• 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•  выполнять действия по намеченному плану, а также по инструкциям, содержащимся в источниках информации (в заданиях учебника, в «Справочных материалах» учебника – в памятках);  учитывать  правило  (алгоритм) в планировании и контроле способа решения;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 xml:space="preserve">•  осуществлять итоговый и пошаговый контроль по результату, адекватно оценивать правильность выполнения действия и вносить необходимые коррективы в исполнение </w:t>
      </w:r>
      <w:proofErr w:type="gramStart"/>
      <w:r w:rsidRPr="00AB4ED5">
        <w:rPr>
          <w:rFonts w:asciiTheme="minorHAnsi" w:hAnsiTheme="minorHAnsi" w:cstheme="minorHAnsi"/>
          <w:color w:val="404040" w:themeColor="text1" w:themeTint="BF"/>
        </w:rPr>
        <w:t>действия</w:t>
      </w:r>
      <w:proofErr w:type="gramEnd"/>
      <w:r w:rsidRPr="00AB4ED5">
        <w:rPr>
          <w:rFonts w:asciiTheme="minorHAnsi" w:hAnsiTheme="minorHAnsi" w:cstheme="minorHAnsi"/>
          <w:color w:val="404040" w:themeColor="text1" w:themeTint="BF"/>
        </w:rPr>
        <w:t xml:space="preserve"> как по ходу его реализации, так и в конце действия;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•  выполнять учебные действия в устной, письменной речи, во внутреннем плане;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•  адекватно воспринимать оценку своей работы учителями, товарищами, другими лицами;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•  понимать причины успеха/неуспеха учебной деятельности и развивать способности конструктивно действовать даже в ситуациях неуспеха.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b/>
          <w:bCs/>
          <w:i/>
          <w:iCs/>
          <w:color w:val="404040" w:themeColor="text1" w:themeTint="BF"/>
        </w:rPr>
      </w:pPr>
      <w:bookmarkStart w:id="4" w:name="bookmark4"/>
      <w:bookmarkEnd w:id="4"/>
      <w:r w:rsidRPr="00AB4ED5">
        <w:rPr>
          <w:rFonts w:asciiTheme="minorHAnsi" w:hAnsiTheme="minorHAnsi" w:cstheme="minorHAnsi"/>
          <w:b/>
          <w:bCs/>
          <w:i/>
          <w:iCs/>
          <w:color w:val="404040" w:themeColor="text1" w:themeTint="BF"/>
        </w:rPr>
        <w:t>Познавательные.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i/>
          <w:iCs/>
          <w:color w:val="404040" w:themeColor="text1" w:themeTint="BF"/>
        </w:rPr>
      </w:pPr>
      <w:bookmarkStart w:id="5" w:name="bookmark5"/>
      <w:bookmarkEnd w:id="5"/>
      <w:proofErr w:type="gramStart"/>
      <w:r w:rsidRPr="00AB4ED5">
        <w:rPr>
          <w:rFonts w:asciiTheme="minorHAnsi" w:hAnsiTheme="minorHAnsi" w:cstheme="minorHAnsi"/>
          <w:i/>
          <w:iCs/>
          <w:color w:val="404040" w:themeColor="text1" w:themeTint="BF"/>
        </w:rPr>
        <w:t>Обучающийся</w:t>
      </w:r>
      <w:proofErr w:type="gramEnd"/>
      <w:r w:rsidRPr="00AB4ED5">
        <w:rPr>
          <w:rFonts w:asciiTheme="minorHAnsi" w:hAnsiTheme="minorHAnsi" w:cstheme="minorHAnsi"/>
          <w:i/>
          <w:iCs/>
          <w:color w:val="404040" w:themeColor="text1" w:themeTint="BF"/>
        </w:rPr>
        <w:t xml:space="preserve"> получит возможность</w:t>
      </w:r>
      <w:r w:rsidRPr="00AB4ED5">
        <w:rPr>
          <w:rFonts w:asciiTheme="minorHAnsi" w:hAnsiTheme="minorHAnsi" w:cstheme="minorHAnsi"/>
          <w:color w:val="404040" w:themeColor="text1" w:themeTint="BF"/>
        </w:rPr>
        <w:t xml:space="preserve"> для формирования </w:t>
      </w:r>
      <w:r w:rsidRPr="00AB4ED5">
        <w:rPr>
          <w:rFonts w:asciiTheme="minorHAnsi" w:hAnsiTheme="minorHAnsi" w:cstheme="minorHAnsi"/>
          <w:i/>
          <w:iCs/>
          <w:color w:val="404040" w:themeColor="text1" w:themeTint="BF"/>
        </w:rPr>
        <w:t>познавательных УУД: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lastRenderedPageBreak/>
        <w:t>•  уметь использовать язык с целью поиска необходимой информации в различных источниках для выполнения учебных заданий (учебная, дополнительная литература, использование ресурсов библиотек и Интернета); пользоваться словарями и справочниками различных типов;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•  записывать, фиксировать информацию с помощью инструментов информационных и коммуникационных технологий (далее ИКТ);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•  ориентироваться на разнообразие способов решения учебных задач, осуществлять выбор наиболее эффективных в зависимости от конкретной языковой или речевой задачи;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•  использовать знаково-символические средства (в том числе модели, схемы, таблицы) представления информации для создания моделей изучаемых единиц языка, преобразовывать модели и схемы для решения учебных и практических лингвистических задач;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•  овладевать навыками смыслового чтения текстов различных стилей и жанров в соответствии с конкретными целями и задачами; извлекать необходимую информацию из текста художественного или познавательного, анализировать и оценивать содержание, языковые особенности и структуру текста; передавать устно или письменно содержание текста;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•  осознанно и произвольно строить речевое высказывание в соответствии с задачами коммуникации и составлять тексты в устной и письменной формах; выступать перед аудиторией с небольшими сообщениями, используя ауди</w:t>
      </w:r>
      <w:proofErr w:type="gramStart"/>
      <w:r w:rsidRPr="00AB4ED5">
        <w:rPr>
          <w:rFonts w:asciiTheme="minorHAnsi" w:hAnsiTheme="minorHAnsi" w:cstheme="minorHAnsi"/>
          <w:color w:val="404040" w:themeColor="text1" w:themeTint="BF"/>
        </w:rPr>
        <w:t>о-</w:t>
      </w:r>
      <w:proofErr w:type="gramEnd"/>
      <w:r w:rsidRPr="00AB4ED5">
        <w:rPr>
          <w:rFonts w:asciiTheme="minorHAnsi" w:hAnsiTheme="minorHAnsi" w:cstheme="minorHAnsi"/>
          <w:color w:val="404040" w:themeColor="text1" w:themeTint="BF"/>
        </w:rPr>
        <w:t xml:space="preserve">, </w:t>
      </w:r>
      <w:proofErr w:type="spellStart"/>
      <w:r w:rsidRPr="00AB4ED5">
        <w:rPr>
          <w:rFonts w:asciiTheme="minorHAnsi" w:hAnsiTheme="minorHAnsi" w:cstheme="minorHAnsi"/>
          <w:color w:val="404040" w:themeColor="text1" w:themeTint="BF"/>
        </w:rPr>
        <w:t>видеосопровождение</w:t>
      </w:r>
      <w:proofErr w:type="spellEnd"/>
      <w:r w:rsidRPr="00AB4ED5">
        <w:rPr>
          <w:rFonts w:asciiTheme="minorHAnsi" w:hAnsiTheme="minorHAnsi" w:cstheme="minorHAnsi"/>
          <w:color w:val="404040" w:themeColor="text1" w:themeTint="BF"/>
        </w:rPr>
        <w:t xml:space="preserve"> и графическое сопровождение;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•  осуществлять логические действия сравнения, анализа, синтеза, обобщения, классификации по родовидовым признакам, устанавливать аналогии и причинно-следственные связи, строить рассуждение, подводить факты языка под понятие на основе выделения комплекса существенных признаков и их синтеза.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b/>
          <w:bCs/>
          <w:i/>
          <w:iCs/>
          <w:color w:val="404040" w:themeColor="text1" w:themeTint="BF"/>
        </w:rPr>
      </w:pPr>
      <w:bookmarkStart w:id="6" w:name="bookmark6"/>
      <w:bookmarkEnd w:id="6"/>
      <w:r w:rsidRPr="00AB4ED5">
        <w:rPr>
          <w:rFonts w:asciiTheme="minorHAnsi" w:hAnsiTheme="minorHAnsi" w:cstheme="minorHAnsi"/>
          <w:b/>
          <w:bCs/>
          <w:i/>
          <w:iCs/>
          <w:color w:val="404040" w:themeColor="text1" w:themeTint="BF"/>
        </w:rPr>
        <w:t>Коммуникативные.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i/>
          <w:iCs/>
          <w:color w:val="404040" w:themeColor="text1" w:themeTint="BF"/>
        </w:rPr>
      </w:pPr>
      <w:bookmarkStart w:id="7" w:name="bookmark7"/>
      <w:bookmarkEnd w:id="7"/>
      <w:proofErr w:type="gramStart"/>
      <w:r w:rsidRPr="00AB4ED5">
        <w:rPr>
          <w:rFonts w:asciiTheme="minorHAnsi" w:hAnsiTheme="minorHAnsi" w:cstheme="minorHAnsi"/>
          <w:i/>
          <w:iCs/>
          <w:color w:val="404040" w:themeColor="text1" w:themeTint="BF"/>
        </w:rPr>
        <w:t>Обучающийся</w:t>
      </w:r>
      <w:proofErr w:type="gramEnd"/>
      <w:r w:rsidRPr="00AB4ED5">
        <w:rPr>
          <w:rFonts w:asciiTheme="minorHAnsi" w:hAnsiTheme="minorHAnsi" w:cstheme="minorHAnsi"/>
          <w:i/>
          <w:iCs/>
          <w:color w:val="404040" w:themeColor="text1" w:themeTint="BF"/>
        </w:rPr>
        <w:t xml:space="preserve"> получит возможность</w:t>
      </w:r>
      <w:r w:rsidRPr="00AB4ED5">
        <w:rPr>
          <w:rFonts w:asciiTheme="minorHAnsi" w:hAnsiTheme="minorHAnsi" w:cstheme="minorHAnsi"/>
          <w:color w:val="404040" w:themeColor="text1" w:themeTint="BF"/>
        </w:rPr>
        <w:t xml:space="preserve"> для формирования </w:t>
      </w:r>
      <w:r w:rsidRPr="00AB4ED5">
        <w:rPr>
          <w:rFonts w:asciiTheme="minorHAnsi" w:hAnsiTheme="minorHAnsi" w:cstheme="minorHAnsi"/>
          <w:i/>
          <w:iCs/>
          <w:color w:val="404040" w:themeColor="text1" w:themeTint="BF"/>
        </w:rPr>
        <w:t>коммуникативных УУД: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•  уметь слушать и слышать собеседника, вести диалог;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•  ориентироваться в целях, задачах, средствах и условиях общения;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•  понимать необходимость ориентироваться на позицию партнёра в общении, учитывать различные мнения и координировать различные позиции в сотрудничестве с целью успешного участия в диалоге;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•  строить понятные высказывания; проявлять доброжелательное отношение к партнёру;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• 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•  стремиться к точному выражению собственного мнения и позиции;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•  договариваться и приходить к общему решению в совместной деятельности, в том числе в ситуации столкновения интересов;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•  задавать вопросы, необходимые для организации собственной деятельности и сотрудничества с партнёром;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•  уметь выбирать адекватные языковые средства для успешного решения коммуникативных задач (диалог, устные монологические высказывания, письменные тексты) с учётом особенностей разных видов речи, ситуаций общения;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•  строить монологическое высказывание с учётом ситуации общения и конкретной речевой задачи, выбирая соответствующие языковые средства, соблюдая нормы литературного языка и нормы «хорошей» речи (ясность, точность, содержательность, последовательность выражения мысли и др.);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•  активно использовать речевые средства и средства ИКТ для решения коммуникативных и познавательных задач;</w:t>
      </w:r>
    </w:p>
    <w:p w:rsidR="00023917" w:rsidRPr="00AB4ED5" w:rsidRDefault="00023917" w:rsidP="00023917">
      <w:pPr>
        <w:pStyle w:val="ParagraphStyle"/>
        <w:keepLines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•  применять приобретённые коммуникативные умения в практике свободного общения.</w:t>
      </w:r>
    </w:p>
    <w:p w:rsidR="00023917" w:rsidRPr="00AB4ED5" w:rsidRDefault="00023917" w:rsidP="00023917">
      <w:pPr>
        <w:pStyle w:val="ParagraphStyle"/>
        <w:spacing w:before="240"/>
        <w:jc w:val="center"/>
        <w:rPr>
          <w:rFonts w:asciiTheme="minorHAnsi" w:hAnsiTheme="minorHAnsi" w:cstheme="minorHAnsi"/>
          <w:b/>
          <w:bCs/>
          <w:color w:val="404040" w:themeColor="text1" w:themeTint="BF"/>
        </w:rPr>
      </w:pPr>
      <w:bookmarkStart w:id="8" w:name="bookmark8"/>
      <w:bookmarkEnd w:id="8"/>
      <w:r w:rsidRPr="00AB4ED5">
        <w:rPr>
          <w:rFonts w:asciiTheme="minorHAnsi" w:hAnsiTheme="minorHAnsi" w:cstheme="minorHAnsi"/>
          <w:b/>
          <w:bCs/>
          <w:color w:val="404040" w:themeColor="text1" w:themeTint="BF"/>
        </w:rPr>
        <w:t>Предметные результаты</w:t>
      </w:r>
    </w:p>
    <w:p w:rsidR="00023917" w:rsidRPr="00AB4ED5" w:rsidRDefault="00023917" w:rsidP="00023917">
      <w:pPr>
        <w:pStyle w:val="ParagraphStyle"/>
        <w:spacing w:before="120"/>
        <w:ind w:firstLine="360"/>
        <w:jc w:val="both"/>
        <w:rPr>
          <w:rFonts w:asciiTheme="minorHAnsi" w:hAnsiTheme="minorHAnsi" w:cstheme="minorHAnsi"/>
          <w:b/>
          <w:bCs/>
          <w:i/>
          <w:iCs/>
          <w:color w:val="404040" w:themeColor="text1" w:themeTint="BF"/>
        </w:rPr>
      </w:pPr>
      <w:bookmarkStart w:id="9" w:name="bookmark9"/>
      <w:bookmarkEnd w:id="9"/>
      <w:r w:rsidRPr="00AB4ED5">
        <w:rPr>
          <w:rFonts w:asciiTheme="minorHAnsi" w:hAnsiTheme="minorHAnsi" w:cstheme="minorHAnsi"/>
          <w:b/>
          <w:bCs/>
          <w:i/>
          <w:iCs/>
          <w:color w:val="404040" w:themeColor="text1" w:themeTint="BF"/>
        </w:rPr>
        <w:t>Общие предметные результаты освоения программы.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bookmarkStart w:id="10" w:name="bookmark10"/>
      <w:bookmarkEnd w:id="10"/>
      <w:proofErr w:type="gramStart"/>
      <w:r w:rsidRPr="00AB4ED5">
        <w:rPr>
          <w:rFonts w:asciiTheme="minorHAnsi" w:hAnsiTheme="minorHAnsi" w:cstheme="minorHAnsi"/>
          <w:i/>
          <w:iCs/>
          <w:color w:val="404040" w:themeColor="text1" w:themeTint="BF"/>
        </w:rPr>
        <w:t>Обучающийся</w:t>
      </w:r>
      <w:proofErr w:type="gramEnd"/>
      <w:r w:rsidRPr="00AB4ED5">
        <w:rPr>
          <w:rFonts w:asciiTheme="minorHAnsi" w:hAnsiTheme="minorHAnsi" w:cstheme="minorHAnsi"/>
          <w:i/>
          <w:iCs/>
          <w:color w:val="404040" w:themeColor="text1" w:themeTint="BF"/>
        </w:rPr>
        <w:t xml:space="preserve"> получит возможность</w:t>
      </w:r>
      <w:r w:rsidRPr="00AB4ED5">
        <w:rPr>
          <w:rFonts w:asciiTheme="minorHAnsi" w:hAnsiTheme="minorHAnsi" w:cstheme="minorHAnsi"/>
          <w:color w:val="404040" w:themeColor="text1" w:themeTint="BF"/>
        </w:rPr>
        <w:t xml:space="preserve"> для формирования следующих общих предметных результатов: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lastRenderedPageBreak/>
        <w:t>•  первоначальное представление о единстве и многообразии языкового и культурного пространства России, о языке как основе национального самосознания;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•  осознание значения русского языка как национального языка русского народа, как государственного языка Российской Федерации и языка межнационального общения;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•  представление о языке как основном средстве человеческого общения и явлении национальной культуры, о роли родного языка в жизни человека и общества;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•  позитивное эмоционально-оценочное отношение к русскому языку, понимание значимости хорошего владения русским языком, его роли в дальнейшем образовании;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•  понимание значимости правильной устной и письменной речи как показателя общей культуры человека, проявления собственного уровня культуры;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•  овладение начальными представлениями о нормах русского языка (орфоэпических, лексических, грамматических), правилах речевого этикета (в объёме материала изучаемого курса); использование этих норм для успешного решения коммуникативных задач в ситуациях учебной языковой деятельности и свободного общения; формирование сознательного отношения к качеству своей речи, контроля над ней;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•  приобретение опыта ориентироваться в целях, задачах, средствах и условиях общения, выбирать адекватные языковые средства для решения коммуникативных задач;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 xml:space="preserve">•  освоение первоначальных научных представлений об основных понятиях и правилах из области фонетики, графики, лексики, </w:t>
      </w:r>
      <w:proofErr w:type="spellStart"/>
      <w:r w:rsidRPr="00AB4ED5">
        <w:rPr>
          <w:rFonts w:asciiTheme="minorHAnsi" w:hAnsiTheme="minorHAnsi" w:cstheme="minorHAnsi"/>
          <w:color w:val="404040" w:themeColor="text1" w:themeTint="BF"/>
        </w:rPr>
        <w:t>морфемики</w:t>
      </w:r>
      <w:proofErr w:type="spellEnd"/>
      <w:r w:rsidRPr="00AB4ED5">
        <w:rPr>
          <w:rFonts w:asciiTheme="minorHAnsi" w:hAnsiTheme="minorHAnsi" w:cstheme="minorHAnsi"/>
          <w:color w:val="404040" w:themeColor="text1" w:themeTint="BF"/>
        </w:rPr>
        <w:t>, морфологии, синтаксиса, орфографии (в объёме материала изучаемого курса); понимание взаимосвязи и взаимозависимости между разными сторонами языка;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proofErr w:type="gramStart"/>
      <w:r w:rsidRPr="00AB4ED5">
        <w:rPr>
          <w:rFonts w:asciiTheme="minorHAnsi" w:hAnsiTheme="minorHAnsi" w:cstheme="minorHAnsi"/>
          <w:color w:val="404040" w:themeColor="text1" w:themeTint="BF"/>
        </w:rPr>
        <w:t>•  овладение учебными действиями с языковыми единицами: находить, опознавать, характеризовать, сравнивать, классифицировать основные единицы языка (звуки, буквы, слова, предложения), конструировать из этих единиц единицы более высокого уровня (слова, словосочетания, предложения, тексты), использовать эти действия для решения познавательных, практических и коммуникативных задач (в объёме материала изучаемого курса);</w:t>
      </w:r>
      <w:proofErr w:type="gramEnd"/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•  овладение основами грамотного письма: основными орфографическими и пунктуационными умениями (в объёме материала изучаемого курса), умениями применять правила орфографии и правила постановки знаков препинания при записи собственных и предложенных текстов, умением проверять написанное.</w:t>
      </w:r>
    </w:p>
    <w:p w:rsidR="00023917" w:rsidRPr="00AB4ED5" w:rsidRDefault="00023917" w:rsidP="00023917">
      <w:pPr>
        <w:pStyle w:val="ParagraphStyle"/>
        <w:spacing w:before="240" w:after="120"/>
        <w:jc w:val="center"/>
        <w:rPr>
          <w:rFonts w:asciiTheme="minorHAnsi" w:hAnsiTheme="minorHAnsi" w:cstheme="minorHAnsi"/>
          <w:b/>
          <w:bCs/>
          <w:color w:val="404040" w:themeColor="text1" w:themeTint="BF"/>
        </w:rPr>
      </w:pPr>
      <w:bookmarkStart w:id="11" w:name="bookmark11"/>
      <w:bookmarkStart w:id="12" w:name="bookmark31"/>
      <w:bookmarkEnd w:id="11"/>
      <w:bookmarkEnd w:id="12"/>
      <w:r w:rsidRPr="00AB4ED5">
        <w:rPr>
          <w:rFonts w:asciiTheme="minorHAnsi" w:hAnsiTheme="minorHAnsi" w:cstheme="minorHAnsi"/>
          <w:b/>
          <w:bCs/>
          <w:color w:val="404040" w:themeColor="text1" w:themeTint="BF"/>
        </w:rPr>
        <w:t>СЛОВА С НЕПРОВЕРЯЕМЫМ НАПИСАНИЕМ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proofErr w:type="gramStart"/>
      <w:r w:rsidRPr="00AB4ED5">
        <w:rPr>
          <w:rFonts w:asciiTheme="minorHAnsi" w:hAnsiTheme="minorHAnsi" w:cstheme="minorHAnsi"/>
          <w:color w:val="404040" w:themeColor="text1" w:themeTint="BF"/>
        </w:rPr>
        <w:t>Автомобиль, агроном, адрес, аллея, аппетит, багаж, беседа, библиотека, билет, богатство, ботинки, вагон, везде, велосипед, вокзал, впереди, вчера, газета, гореть, горизонт, двадцать, двенадцать, директор, ещё, железо, завтра, здесь, издалека, инженер, календарь, каникулы, кастрюля, килограмм, километр, комбайн, корабль, космонавт, костёр, костюм, лучше, медленно, металл, назад, налево, направо, оборона, овца, одиннадцать, отец, пассажир, пейзаж, победа, портрет, правительство, председатель, прекрасный, путешествие, расстояние, салют, сверкать</w:t>
      </w:r>
      <w:proofErr w:type="gramEnd"/>
      <w:r w:rsidRPr="00AB4ED5">
        <w:rPr>
          <w:rFonts w:asciiTheme="minorHAnsi" w:hAnsiTheme="minorHAnsi" w:cstheme="minorHAnsi"/>
          <w:color w:val="404040" w:themeColor="text1" w:themeTint="BF"/>
        </w:rPr>
        <w:t xml:space="preserve">, </w:t>
      </w:r>
      <w:proofErr w:type="gramStart"/>
      <w:r w:rsidRPr="00AB4ED5">
        <w:rPr>
          <w:rFonts w:asciiTheme="minorHAnsi" w:hAnsiTheme="minorHAnsi" w:cstheme="minorHAnsi"/>
          <w:color w:val="404040" w:themeColor="text1" w:themeTint="BF"/>
        </w:rPr>
        <w:t>сверху, свитер, свобода, сегодня, сейчас, семена, сеялка, слева, снизу, справа, тарелка, телефон, теперь, тепловоз, хлебороб, хозяйство, человек, шестнадцать, шофёр, экскурсия, электричество, электровоз, электростанция.</w:t>
      </w:r>
      <w:proofErr w:type="gramEnd"/>
    </w:p>
    <w:p w:rsidR="00023917" w:rsidRPr="00AB4ED5" w:rsidRDefault="00023917" w:rsidP="00023917">
      <w:pPr>
        <w:pStyle w:val="ParagraphStyle"/>
        <w:spacing w:before="240" w:after="120"/>
        <w:jc w:val="center"/>
        <w:rPr>
          <w:rFonts w:asciiTheme="minorHAnsi" w:hAnsiTheme="minorHAnsi" w:cstheme="minorHAnsi"/>
          <w:b/>
          <w:bCs/>
          <w:color w:val="404040" w:themeColor="text1" w:themeTint="BF"/>
        </w:rPr>
      </w:pPr>
      <w:bookmarkStart w:id="13" w:name="bookmark32"/>
      <w:bookmarkEnd w:id="13"/>
      <w:r w:rsidRPr="00AB4ED5">
        <w:rPr>
          <w:rFonts w:asciiTheme="minorHAnsi" w:hAnsiTheme="minorHAnsi" w:cstheme="minorHAnsi"/>
          <w:b/>
          <w:bCs/>
          <w:color w:val="404040" w:themeColor="text1" w:themeTint="BF"/>
        </w:rPr>
        <w:t>ЧИСТОПИСАНИЕ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Закрепление навыка правильного начертания букв, рациональных способов соединений бу</w:t>
      </w:r>
      <w:proofErr w:type="gramStart"/>
      <w:r w:rsidRPr="00AB4ED5">
        <w:rPr>
          <w:rFonts w:asciiTheme="minorHAnsi" w:hAnsiTheme="minorHAnsi" w:cstheme="minorHAnsi"/>
          <w:color w:val="404040" w:themeColor="text1" w:themeTint="BF"/>
        </w:rPr>
        <w:t>кв в сл</w:t>
      </w:r>
      <w:proofErr w:type="gramEnd"/>
      <w:r w:rsidRPr="00AB4ED5">
        <w:rPr>
          <w:rFonts w:asciiTheme="minorHAnsi" w:hAnsiTheme="minorHAnsi" w:cstheme="minorHAnsi"/>
          <w:color w:val="404040" w:themeColor="text1" w:themeTint="BF"/>
        </w:rPr>
        <w:t xml:space="preserve">овах, предложениях, небольших текстах при несколько ускоренном письме. Упражнение в развитии ритмичности, плавности письма, </w:t>
      </w:r>
      <w:proofErr w:type="gramStart"/>
      <w:r w:rsidRPr="00AB4ED5">
        <w:rPr>
          <w:rFonts w:asciiTheme="minorHAnsi" w:hAnsiTheme="minorHAnsi" w:cstheme="minorHAnsi"/>
          <w:color w:val="404040" w:themeColor="text1" w:themeTint="BF"/>
        </w:rPr>
        <w:t>способствующих</w:t>
      </w:r>
      <w:proofErr w:type="gramEnd"/>
      <w:r w:rsidRPr="00AB4ED5">
        <w:rPr>
          <w:rFonts w:asciiTheme="minorHAnsi" w:hAnsiTheme="minorHAnsi" w:cstheme="minorHAnsi"/>
          <w:color w:val="404040" w:themeColor="text1" w:themeTint="BF"/>
        </w:rPr>
        <w:t xml:space="preserve"> формированию скорости. Работа по устранению недочётов графического характера в почерках учащихся.</w:t>
      </w:r>
    </w:p>
    <w:p w:rsidR="00023917" w:rsidRPr="00AB4ED5" w:rsidRDefault="00023917" w:rsidP="00023917">
      <w:pPr>
        <w:pStyle w:val="ParagraphStyle"/>
        <w:spacing w:before="240" w:after="120"/>
        <w:jc w:val="center"/>
        <w:rPr>
          <w:rFonts w:asciiTheme="minorHAnsi" w:hAnsiTheme="minorHAnsi" w:cstheme="minorHAnsi"/>
          <w:b/>
          <w:bCs/>
          <w:caps/>
          <w:color w:val="404040" w:themeColor="text1" w:themeTint="BF"/>
        </w:rPr>
      </w:pPr>
      <w:r w:rsidRPr="00AB4ED5">
        <w:rPr>
          <w:rFonts w:asciiTheme="minorHAnsi" w:hAnsiTheme="minorHAnsi" w:cstheme="minorHAnsi"/>
          <w:b/>
          <w:bCs/>
          <w:caps/>
          <w:color w:val="404040" w:themeColor="text1" w:themeTint="BF"/>
        </w:rPr>
        <w:t>Материально-техническое обеспечение</w:t>
      </w:r>
      <w:r w:rsidRPr="00AB4ED5">
        <w:rPr>
          <w:rFonts w:asciiTheme="minorHAnsi" w:hAnsiTheme="minorHAnsi" w:cstheme="minorHAnsi"/>
          <w:b/>
          <w:bCs/>
          <w:caps/>
          <w:color w:val="404040" w:themeColor="text1" w:themeTint="BF"/>
        </w:rPr>
        <w:br/>
        <w:t>образовательного процесса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b/>
          <w:bCs/>
          <w:color w:val="404040" w:themeColor="text1" w:themeTint="BF"/>
        </w:rPr>
      </w:pPr>
      <w:r w:rsidRPr="00AB4ED5">
        <w:rPr>
          <w:rFonts w:asciiTheme="minorHAnsi" w:hAnsiTheme="minorHAnsi" w:cstheme="minorHAnsi"/>
          <w:b/>
          <w:bCs/>
          <w:color w:val="404040" w:themeColor="text1" w:themeTint="BF"/>
        </w:rPr>
        <w:t>1. Литература для учителя.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 xml:space="preserve">1. </w:t>
      </w:r>
      <w:proofErr w:type="spellStart"/>
      <w:r w:rsidRPr="00AB4ED5">
        <w:rPr>
          <w:rFonts w:asciiTheme="minorHAnsi" w:hAnsiTheme="minorHAnsi" w:cstheme="minorHAnsi"/>
          <w:i/>
          <w:iCs/>
          <w:color w:val="404040" w:themeColor="text1" w:themeTint="BF"/>
        </w:rPr>
        <w:t>Байкова</w:t>
      </w:r>
      <w:proofErr w:type="spellEnd"/>
      <w:r w:rsidRPr="00AB4ED5">
        <w:rPr>
          <w:rFonts w:asciiTheme="minorHAnsi" w:hAnsiTheme="minorHAnsi" w:cstheme="minorHAnsi"/>
          <w:i/>
          <w:iCs/>
          <w:color w:val="404040" w:themeColor="text1" w:themeTint="BF"/>
        </w:rPr>
        <w:t>, Т. А.</w:t>
      </w:r>
      <w:r w:rsidRPr="00AB4ED5">
        <w:rPr>
          <w:rFonts w:asciiTheme="minorHAnsi" w:hAnsiTheme="minorHAnsi" w:cstheme="minorHAnsi"/>
          <w:color w:val="404040" w:themeColor="text1" w:themeTint="BF"/>
        </w:rPr>
        <w:t xml:space="preserve"> Словарь ударений. Как правильно произносить слова? 1–4 классы / Т. А. </w:t>
      </w:r>
      <w:proofErr w:type="spellStart"/>
      <w:r w:rsidRPr="00AB4ED5">
        <w:rPr>
          <w:rFonts w:asciiTheme="minorHAnsi" w:hAnsiTheme="minorHAnsi" w:cstheme="minorHAnsi"/>
          <w:color w:val="404040" w:themeColor="text1" w:themeTint="BF"/>
        </w:rPr>
        <w:t>Байкова</w:t>
      </w:r>
      <w:proofErr w:type="spellEnd"/>
      <w:r w:rsidRPr="00AB4ED5">
        <w:rPr>
          <w:rFonts w:asciiTheme="minorHAnsi" w:hAnsiTheme="minorHAnsi" w:cstheme="minorHAnsi"/>
          <w:color w:val="404040" w:themeColor="text1" w:themeTint="BF"/>
        </w:rPr>
        <w:t>. – М.</w:t>
      </w:r>
      <w:proofErr w:type="gramStart"/>
      <w:r w:rsidRPr="00AB4ED5">
        <w:rPr>
          <w:rFonts w:asciiTheme="minorHAnsi" w:hAnsiTheme="minorHAnsi" w:cstheme="minorHAnsi"/>
          <w:color w:val="404040" w:themeColor="text1" w:themeTint="BF"/>
        </w:rPr>
        <w:t xml:space="preserve"> :</w:t>
      </w:r>
      <w:proofErr w:type="gramEnd"/>
      <w:r w:rsidRPr="00AB4ED5">
        <w:rPr>
          <w:rFonts w:asciiTheme="minorHAnsi" w:hAnsiTheme="minorHAnsi" w:cstheme="minorHAnsi"/>
          <w:color w:val="404040" w:themeColor="text1" w:themeTint="BF"/>
        </w:rPr>
        <w:t xml:space="preserve"> </w:t>
      </w:r>
      <w:proofErr w:type="spellStart"/>
      <w:r w:rsidRPr="00AB4ED5">
        <w:rPr>
          <w:rFonts w:asciiTheme="minorHAnsi" w:hAnsiTheme="minorHAnsi" w:cstheme="minorHAnsi"/>
          <w:color w:val="404040" w:themeColor="text1" w:themeTint="BF"/>
        </w:rPr>
        <w:t>АСТ-Пресс</w:t>
      </w:r>
      <w:proofErr w:type="spellEnd"/>
      <w:r w:rsidRPr="00AB4ED5">
        <w:rPr>
          <w:rFonts w:asciiTheme="minorHAnsi" w:hAnsiTheme="minorHAnsi" w:cstheme="minorHAnsi"/>
          <w:color w:val="404040" w:themeColor="text1" w:themeTint="BF"/>
        </w:rPr>
        <w:t>, 2011.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lastRenderedPageBreak/>
        <w:t xml:space="preserve">2. </w:t>
      </w:r>
      <w:proofErr w:type="spellStart"/>
      <w:r w:rsidRPr="00AB4ED5">
        <w:rPr>
          <w:rFonts w:asciiTheme="minorHAnsi" w:hAnsiTheme="minorHAnsi" w:cstheme="minorHAnsi"/>
          <w:i/>
          <w:iCs/>
          <w:color w:val="404040" w:themeColor="text1" w:themeTint="BF"/>
        </w:rPr>
        <w:t>Канакина</w:t>
      </w:r>
      <w:proofErr w:type="spellEnd"/>
      <w:r w:rsidRPr="00AB4ED5">
        <w:rPr>
          <w:rFonts w:asciiTheme="minorHAnsi" w:hAnsiTheme="minorHAnsi" w:cstheme="minorHAnsi"/>
          <w:i/>
          <w:iCs/>
          <w:color w:val="404040" w:themeColor="text1" w:themeTint="BF"/>
        </w:rPr>
        <w:t>, В. П.</w:t>
      </w:r>
      <w:r w:rsidRPr="00AB4ED5">
        <w:rPr>
          <w:rFonts w:asciiTheme="minorHAnsi" w:hAnsiTheme="minorHAnsi" w:cstheme="minorHAnsi"/>
          <w:color w:val="404040" w:themeColor="text1" w:themeTint="BF"/>
        </w:rPr>
        <w:t xml:space="preserve"> Работа с трудными словами. 1–4 класс / В. П. </w:t>
      </w:r>
      <w:proofErr w:type="spellStart"/>
      <w:r w:rsidRPr="00AB4ED5">
        <w:rPr>
          <w:rFonts w:asciiTheme="minorHAnsi" w:hAnsiTheme="minorHAnsi" w:cstheme="minorHAnsi"/>
          <w:color w:val="404040" w:themeColor="text1" w:themeTint="BF"/>
        </w:rPr>
        <w:t>Канакина</w:t>
      </w:r>
      <w:proofErr w:type="spellEnd"/>
      <w:r w:rsidRPr="00AB4ED5">
        <w:rPr>
          <w:rFonts w:asciiTheme="minorHAnsi" w:hAnsiTheme="minorHAnsi" w:cstheme="minorHAnsi"/>
          <w:color w:val="404040" w:themeColor="text1" w:themeTint="BF"/>
        </w:rPr>
        <w:t>. – М.</w:t>
      </w:r>
      <w:proofErr w:type="gramStart"/>
      <w:r w:rsidRPr="00AB4ED5">
        <w:rPr>
          <w:rFonts w:asciiTheme="minorHAnsi" w:hAnsiTheme="minorHAnsi" w:cstheme="minorHAnsi"/>
          <w:color w:val="404040" w:themeColor="text1" w:themeTint="BF"/>
        </w:rPr>
        <w:t xml:space="preserve"> :</w:t>
      </w:r>
      <w:proofErr w:type="gramEnd"/>
      <w:r w:rsidRPr="00AB4ED5">
        <w:rPr>
          <w:rFonts w:asciiTheme="minorHAnsi" w:hAnsiTheme="minorHAnsi" w:cstheme="minorHAnsi"/>
          <w:color w:val="404040" w:themeColor="text1" w:themeTint="BF"/>
        </w:rPr>
        <w:t xml:space="preserve"> Просвещение, 2012.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 xml:space="preserve">3. </w:t>
      </w:r>
      <w:proofErr w:type="spellStart"/>
      <w:r w:rsidRPr="00AB4ED5">
        <w:rPr>
          <w:rFonts w:asciiTheme="minorHAnsi" w:hAnsiTheme="minorHAnsi" w:cstheme="minorHAnsi"/>
          <w:i/>
          <w:iCs/>
          <w:color w:val="404040" w:themeColor="text1" w:themeTint="BF"/>
        </w:rPr>
        <w:t>Канакина</w:t>
      </w:r>
      <w:proofErr w:type="spellEnd"/>
      <w:r w:rsidRPr="00AB4ED5">
        <w:rPr>
          <w:rFonts w:asciiTheme="minorHAnsi" w:hAnsiTheme="minorHAnsi" w:cstheme="minorHAnsi"/>
          <w:i/>
          <w:iCs/>
          <w:color w:val="404040" w:themeColor="text1" w:themeTint="BF"/>
        </w:rPr>
        <w:t>, В. П.</w:t>
      </w:r>
      <w:r w:rsidRPr="00AB4ED5">
        <w:rPr>
          <w:rFonts w:asciiTheme="minorHAnsi" w:hAnsiTheme="minorHAnsi" w:cstheme="minorHAnsi"/>
          <w:color w:val="404040" w:themeColor="text1" w:themeTint="BF"/>
        </w:rPr>
        <w:t xml:space="preserve"> Русский язык</w:t>
      </w:r>
      <w:proofErr w:type="gramStart"/>
      <w:r w:rsidRPr="00AB4ED5">
        <w:rPr>
          <w:rFonts w:asciiTheme="minorHAnsi" w:hAnsiTheme="minorHAnsi" w:cstheme="minorHAnsi"/>
          <w:color w:val="404040" w:themeColor="text1" w:themeTint="BF"/>
        </w:rPr>
        <w:t xml:space="preserve"> :</w:t>
      </w:r>
      <w:proofErr w:type="gramEnd"/>
      <w:r w:rsidRPr="00AB4ED5">
        <w:rPr>
          <w:rFonts w:asciiTheme="minorHAnsi" w:hAnsiTheme="minorHAnsi" w:cstheme="minorHAnsi"/>
          <w:color w:val="404040" w:themeColor="text1" w:themeTint="BF"/>
        </w:rPr>
        <w:t xml:space="preserve"> 1–4 классы : сборник диктантов и самостоятельных работ : пособие для учителей </w:t>
      </w:r>
      <w:proofErr w:type="spellStart"/>
      <w:r w:rsidRPr="00AB4ED5">
        <w:rPr>
          <w:rFonts w:asciiTheme="minorHAnsi" w:hAnsiTheme="minorHAnsi" w:cstheme="minorHAnsi"/>
          <w:color w:val="404040" w:themeColor="text1" w:themeTint="BF"/>
        </w:rPr>
        <w:t>общеобразоват</w:t>
      </w:r>
      <w:proofErr w:type="spellEnd"/>
      <w:r w:rsidRPr="00AB4ED5">
        <w:rPr>
          <w:rFonts w:asciiTheme="minorHAnsi" w:hAnsiTheme="minorHAnsi" w:cstheme="minorHAnsi"/>
          <w:color w:val="404040" w:themeColor="text1" w:themeTint="BF"/>
        </w:rPr>
        <w:t xml:space="preserve">. учреждений / В. П. </w:t>
      </w:r>
      <w:proofErr w:type="spellStart"/>
      <w:r w:rsidRPr="00AB4ED5">
        <w:rPr>
          <w:rFonts w:asciiTheme="minorHAnsi" w:hAnsiTheme="minorHAnsi" w:cstheme="minorHAnsi"/>
          <w:color w:val="404040" w:themeColor="text1" w:themeTint="BF"/>
        </w:rPr>
        <w:t>Канакина</w:t>
      </w:r>
      <w:proofErr w:type="spellEnd"/>
      <w:r w:rsidRPr="00AB4ED5">
        <w:rPr>
          <w:rFonts w:asciiTheme="minorHAnsi" w:hAnsiTheme="minorHAnsi" w:cstheme="minorHAnsi"/>
          <w:color w:val="404040" w:themeColor="text1" w:themeTint="BF"/>
        </w:rPr>
        <w:t>, Г. С. Щеголева. – М.</w:t>
      </w:r>
      <w:proofErr w:type="gramStart"/>
      <w:r w:rsidRPr="00AB4ED5">
        <w:rPr>
          <w:rFonts w:asciiTheme="minorHAnsi" w:hAnsiTheme="minorHAnsi" w:cstheme="minorHAnsi"/>
          <w:color w:val="404040" w:themeColor="text1" w:themeTint="BF"/>
        </w:rPr>
        <w:t xml:space="preserve"> :</w:t>
      </w:r>
      <w:proofErr w:type="gramEnd"/>
      <w:r w:rsidRPr="00AB4ED5">
        <w:rPr>
          <w:rFonts w:asciiTheme="minorHAnsi" w:hAnsiTheme="minorHAnsi" w:cstheme="minorHAnsi"/>
          <w:color w:val="404040" w:themeColor="text1" w:themeTint="BF"/>
        </w:rPr>
        <w:t xml:space="preserve"> Просвещение, 2013.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 xml:space="preserve">4. </w:t>
      </w:r>
      <w:proofErr w:type="spellStart"/>
      <w:r w:rsidRPr="00AB4ED5">
        <w:rPr>
          <w:rFonts w:asciiTheme="minorHAnsi" w:hAnsiTheme="minorHAnsi" w:cstheme="minorHAnsi"/>
          <w:i/>
          <w:iCs/>
          <w:color w:val="404040" w:themeColor="text1" w:themeTint="BF"/>
        </w:rPr>
        <w:t>Канакина</w:t>
      </w:r>
      <w:proofErr w:type="spellEnd"/>
      <w:r w:rsidRPr="00AB4ED5">
        <w:rPr>
          <w:rFonts w:asciiTheme="minorHAnsi" w:hAnsiTheme="minorHAnsi" w:cstheme="minorHAnsi"/>
          <w:i/>
          <w:iCs/>
          <w:color w:val="404040" w:themeColor="text1" w:themeTint="BF"/>
        </w:rPr>
        <w:t>, В. П.</w:t>
      </w:r>
      <w:r w:rsidRPr="00AB4ED5">
        <w:rPr>
          <w:rFonts w:asciiTheme="minorHAnsi" w:hAnsiTheme="minorHAnsi" w:cstheme="minorHAnsi"/>
          <w:color w:val="404040" w:themeColor="text1" w:themeTint="BF"/>
        </w:rPr>
        <w:t xml:space="preserve"> Русский язык. Методическое пособие с поурочными разработками. 4 класс</w:t>
      </w:r>
      <w:proofErr w:type="gramStart"/>
      <w:r w:rsidRPr="00AB4ED5">
        <w:rPr>
          <w:rFonts w:asciiTheme="minorHAnsi" w:hAnsiTheme="minorHAnsi" w:cstheme="minorHAnsi"/>
          <w:color w:val="404040" w:themeColor="text1" w:themeTint="BF"/>
        </w:rPr>
        <w:t xml:space="preserve"> :</w:t>
      </w:r>
      <w:proofErr w:type="gramEnd"/>
      <w:r w:rsidRPr="00AB4ED5">
        <w:rPr>
          <w:rFonts w:asciiTheme="minorHAnsi" w:hAnsiTheme="minorHAnsi" w:cstheme="minorHAnsi"/>
          <w:color w:val="404040" w:themeColor="text1" w:themeTint="BF"/>
        </w:rPr>
        <w:t xml:space="preserve"> пособие для учителей </w:t>
      </w:r>
      <w:proofErr w:type="spellStart"/>
      <w:r w:rsidRPr="00AB4ED5">
        <w:rPr>
          <w:rFonts w:asciiTheme="minorHAnsi" w:hAnsiTheme="minorHAnsi" w:cstheme="minorHAnsi"/>
          <w:color w:val="404040" w:themeColor="text1" w:themeTint="BF"/>
        </w:rPr>
        <w:t>общеобразоват</w:t>
      </w:r>
      <w:proofErr w:type="spellEnd"/>
      <w:r w:rsidRPr="00AB4ED5">
        <w:rPr>
          <w:rFonts w:asciiTheme="minorHAnsi" w:hAnsiTheme="minorHAnsi" w:cstheme="minorHAnsi"/>
          <w:color w:val="404040" w:themeColor="text1" w:themeTint="BF"/>
        </w:rPr>
        <w:t xml:space="preserve">. организаций / В. П. </w:t>
      </w:r>
      <w:proofErr w:type="spellStart"/>
      <w:r w:rsidRPr="00AB4ED5">
        <w:rPr>
          <w:rFonts w:asciiTheme="minorHAnsi" w:hAnsiTheme="minorHAnsi" w:cstheme="minorHAnsi"/>
          <w:color w:val="404040" w:themeColor="text1" w:themeTint="BF"/>
        </w:rPr>
        <w:t>Канакина</w:t>
      </w:r>
      <w:proofErr w:type="spellEnd"/>
      <w:r w:rsidRPr="00AB4ED5">
        <w:rPr>
          <w:rFonts w:asciiTheme="minorHAnsi" w:hAnsiTheme="minorHAnsi" w:cstheme="minorHAnsi"/>
          <w:color w:val="404040" w:themeColor="text1" w:themeTint="BF"/>
        </w:rPr>
        <w:t>. – М.</w:t>
      </w:r>
      <w:proofErr w:type="gramStart"/>
      <w:r w:rsidRPr="00AB4ED5">
        <w:rPr>
          <w:rFonts w:asciiTheme="minorHAnsi" w:hAnsiTheme="minorHAnsi" w:cstheme="minorHAnsi"/>
          <w:color w:val="404040" w:themeColor="text1" w:themeTint="BF"/>
        </w:rPr>
        <w:t xml:space="preserve"> :</w:t>
      </w:r>
      <w:proofErr w:type="gramEnd"/>
      <w:r w:rsidRPr="00AB4ED5">
        <w:rPr>
          <w:rFonts w:asciiTheme="minorHAnsi" w:hAnsiTheme="minorHAnsi" w:cstheme="minorHAnsi"/>
          <w:color w:val="404040" w:themeColor="text1" w:themeTint="BF"/>
        </w:rPr>
        <w:t xml:space="preserve"> Просвещение, 2013.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 xml:space="preserve">5. </w:t>
      </w:r>
      <w:proofErr w:type="spellStart"/>
      <w:r w:rsidRPr="00AB4ED5">
        <w:rPr>
          <w:rFonts w:asciiTheme="minorHAnsi" w:hAnsiTheme="minorHAnsi" w:cstheme="minorHAnsi"/>
          <w:i/>
          <w:iCs/>
          <w:color w:val="404040" w:themeColor="text1" w:themeTint="BF"/>
        </w:rPr>
        <w:t>Канакина</w:t>
      </w:r>
      <w:proofErr w:type="spellEnd"/>
      <w:r w:rsidRPr="00AB4ED5">
        <w:rPr>
          <w:rFonts w:asciiTheme="minorHAnsi" w:hAnsiTheme="minorHAnsi" w:cstheme="minorHAnsi"/>
          <w:i/>
          <w:iCs/>
          <w:color w:val="404040" w:themeColor="text1" w:themeTint="BF"/>
        </w:rPr>
        <w:t>, В. П.</w:t>
      </w:r>
      <w:r w:rsidRPr="00AB4ED5">
        <w:rPr>
          <w:rFonts w:asciiTheme="minorHAnsi" w:hAnsiTheme="minorHAnsi" w:cstheme="minorHAnsi"/>
          <w:color w:val="404040" w:themeColor="text1" w:themeTint="BF"/>
        </w:rPr>
        <w:t xml:space="preserve"> Русский язык. 4 класс</w:t>
      </w:r>
      <w:proofErr w:type="gramStart"/>
      <w:r w:rsidRPr="00AB4ED5">
        <w:rPr>
          <w:rFonts w:asciiTheme="minorHAnsi" w:hAnsiTheme="minorHAnsi" w:cstheme="minorHAnsi"/>
          <w:color w:val="404040" w:themeColor="text1" w:themeTint="BF"/>
        </w:rPr>
        <w:t xml:space="preserve"> :</w:t>
      </w:r>
      <w:proofErr w:type="gramEnd"/>
      <w:r w:rsidRPr="00AB4ED5">
        <w:rPr>
          <w:rFonts w:asciiTheme="minorHAnsi" w:hAnsiTheme="minorHAnsi" w:cstheme="minorHAnsi"/>
          <w:color w:val="404040" w:themeColor="text1" w:themeTint="BF"/>
        </w:rPr>
        <w:t xml:space="preserve"> рабочие программы : пособие для учителей </w:t>
      </w:r>
      <w:proofErr w:type="spellStart"/>
      <w:r w:rsidRPr="00AB4ED5">
        <w:rPr>
          <w:rFonts w:asciiTheme="minorHAnsi" w:hAnsiTheme="minorHAnsi" w:cstheme="minorHAnsi"/>
          <w:color w:val="404040" w:themeColor="text1" w:themeTint="BF"/>
        </w:rPr>
        <w:t>общеобразоват</w:t>
      </w:r>
      <w:proofErr w:type="spellEnd"/>
      <w:r w:rsidRPr="00AB4ED5">
        <w:rPr>
          <w:rFonts w:asciiTheme="minorHAnsi" w:hAnsiTheme="minorHAnsi" w:cstheme="minorHAnsi"/>
          <w:color w:val="404040" w:themeColor="text1" w:themeTint="BF"/>
        </w:rPr>
        <w:t xml:space="preserve">. учреждений / В. П. </w:t>
      </w:r>
      <w:proofErr w:type="spellStart"/>
      <w:r w:rsidRPr="00AB4ED5">
        <w:rPr>
          <w:rFonts w:asciiTheme="minorHAnsi" w:hAnsiTheme="minorHAnsi" w:cstheme="minorHAnsi"/>
          <w:color w:val="404040" w:themeColor="text1" w:themeTint="BF"/>
        </w:rPr>
        <w:t>Канакина</w:t>
      </w:r>
      <w:proofErr w:type="spellEnd"/>
      <w:r w:rsidRPr="00AB4ED5">
        <w:rPr>
          <w:rFonts w:asciiTheme="minorHAnsi" w:hAnsiTheme="minorHAnsi" w:cstheme="minorHAnsi"/>
          <w:color w:val="404040" w:themeColor="text1" w:themeTint="BF"/>
        </w:rPr>
        <w:t xml:space="preserve">, В. Г. Горецкий, М. В. </w:t>
      </w:r>
      <w:proofErr w:type="spellStart"/>
      <w:r w:rsidRPr="00AB4ED5">
        <w:rPr>
          <w:rFonts w:asciiTheme="minorHAnsi" w:hAnsiTheme="minorHAnsi" w:cstheme="minorHAnsi"/>
          <w:color w:val="404040" w:themeColor="text1" w:themeTint="BF"/>
        </w:rPr>
        <w:t>Бойкина</w:t>
      </w:r>
      <w:proofErr w:type="spellEnd"/>
      <w:r w:rsidRPr="00AB4ED5">
        <w:rPr>
          <w:rFonts w:asciiTheme="minorHAnsi" w:hAnsiTheme="minorHAnsi" w:cstheme="minorHAnsi"/>
          <w:color w:val="404040" w:themeColor="text1" w:themeTint="BF"/>
        </w:rPr>
        <w:t xml:space="preserve">, М. Н. Дементьева, Н. А. </w:t>
      </w:r>
      <w:proofErr w:type="spellStart"/>
      <w:r w:rsidRPr="00AB4ED5">
        <w:rPr>
          <w:rFonts w:asciiTheme="minorHAnsi" w:hAnsiTheme="minorHAnsi" w:cstheme="minorHAnsi"/>
          <w:color w:val="404040" w:themeColor="text1" w:themeTint="BF"/>
        </w:rPr>
        <w:t>Стефаненко</w:t>
      </w:r>
      <w:proofErr w:type="spellEnd"/>
      <w:r w:rsidRPr="00AB4ED5">
        <w:rPr>
          <w:rFonts w:asciiTheme="minorHAnsi" w:hAnsiTheme="minorHAnsi" w:cstheme="minorHAnsi"/>
          <w:color w:val="404040" w:themeColor="text1" w:themeTint="BF"/>
        </w:rPr>
        <w:t>. – М.</w:t>
      </w:r>
      <w:proofErr w:type="gramStart"/>
      <w:r w:rsidRPr="00AB4ED5">
        <w:rPr>
          <w:rFonts w:asciiTheme="minorHAnsi" w:hAnsiTheme="minorHAnsi" w:cstheme="minorHAnsi"/>
          <w:color w:val="404040" w:themeColor="text1" w:themeTint="BF"/>
        </w:rPr>
        <w:t xml:space="preserve"> :</w:t>
      </w:r>
      <w:proofErr w:type="gramEnd"/>
      <w:r w:rsidRPr="00AB4ED5">
        <w:rPr>
          <w:rFonts w:asciiTheme="minorHAnsi" w:hAnsiTheme="minorHAnsi" w:cstheme="minorHAnsi"/>
          <w:color w:val="404040" w:themeColor="text1" w:themeTint="BF"/>
        </w:rPr>
        <w:t xml:space="preserve"> Просвещение, 2012.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 xml:space="preserve">6. </w:t>
      </w:r>
      <w:proofErr w:type="spellStart"/>
      <w:r w:rsidRPr="00AB4ED5">
        <w:rPr>
          <w:rFonts w:asciiTheme="minorHAnsi" w:hAnsiTheme="minorHAnsi" w:cstheme="minorHAnsi"/>
          <w:i/>
          <w:iCs/>
          <w:color w:val="404040" w:themeColor="text1" w:themeTint="BF"/>
        </w:rPr>
        <w:t>Канакина</w:t>
      </w:r>
      <w:proofErr w:type="spellEnd"/>
      <w:r w:rsidRPr="00AB4ED5">
        <w:rPr>
          <w:rFonts w:asciiTheme="minorHAnsi" w:hAnsiTheme="minorHAnsi" w:cstheme="minorHAnsi"/>
          <w:i/>
          <w:iCs/>
          <w:color w:val="404040" w:themeColor="text1" w:themeTint="BF"/>
        </w:rPr>
        <w:t>, В. П.</w:t>
      </w:r>
      <w:r w:rsidRPr="00AB4ED5">
        <w:rPr>
          <w:rFonts w:asciiTheme="minorHAnsi" w:hAnsiTheme="minorHAnsi" w:cstheme="minorHAnsi"/>
          <w:color w:val="404040" w:themeColor="text1" w:themeTint="BF"/>
        </w:rPr>
        <w:t xml:space="preserve"> Русский язык</w:t>
      </w:r>
      <w:proofErr w:type="gramStart"/>
      <w:r w:rsidRPr="00AB4ED5">
        <w:rPr>
          <w:rFonts w:asciiTheme="minorHAnsi" w:hAnsiTheme="minorHAnsi" w:cstheme="minorHAnsi"/>
          <w:color w:val="404040" w:themeColor="text1" w:themeTint="BF"/>
        </w:rPr>
        <w:t xml:space="preserve"> :</w:t>
      </w:r>
      <w:proofErr w:type="gramEnd"/>
      <w:r w:rsidRPr="00AB4ED5">
        <w:rPr>
          <w:rFonts w:asciiTheme="minorHAnsi" w:hAnsiTheme="minorHAnsi" w:cstheme="minorHAnsi"/>
          <w:color w:val="404040" w:themeColor="text1" w:themeTint="BF"/>
        </w:rPr>
        <w:t xml:space="preserve"> раздаточный материал / В. П. </w:t>
      </w:r>
      <w:proofErr w:type="spellStart"/>
      <w:r w:rsidRPr="00AB4ED5">
        <w:rPr>
          <w:rFonts w:asciiTheme="minorHAnsi" w:hAnsiTheme="minorHAnsi" w:cstheme="minorHAnsi"/>
          <w:color w:val="404040" w:themeColor="text1" w:themeTint="BF"/>
        </w:rPr>
        <w:t>Канакина</w:t>
      </w:r>
      <w:proofErr w:type="spellEnd"/>
      <w:r w:rsidRPr="00AB4ED5">
        <w:rPr>
          <w:rFonts w:asciiTheme="minorHAnsi" w:hAnsiTheme="minorHAnsi" w:cstheme="minorHAnsi"/>
          <w:color w:val="404040" w:themeColor="text1" w:themeTint="BF"/>
        </w:rPr>
        <w:t>. – М.</w:t>
      </w:r>
      <w:proofErr w:type="gramStart"/>
      <w:r w:rsidRPr="00AB4ED5">
        <w:rPr>
          <w:rFonts w:asciiTheme="minorHAnsi" w:hAnsiTheme="minorHAnsi" w:cstheme="minorHAnsi"/>
          <w:color w:val="404040" w:themeColor="text1" w:themeTint="BF"/>
        </w:rPr>
        <w:t xml:space="preserve"> :</w:t>
      </w:r>
      <w:proofErr w:type="gramEnd"/>
      <w:r w:rsidRPr="00AB4ED5">
        <w:rPr>
          <w:rFonts w:asciiTheme="minorHAnsi" w:hAnsiTheme="minorHAnsi" w:cstheme="minorHAnsi"/>
          <w:color w:val="404040" w:themeColor="text1" w:themeTint="BF"/>
        </w:rPr>
        <w:t xml:space="preserve"> Просвещение, 2007.  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 xml:space="preserve">7. </w:t>
      </w:r>
      <w:r w:rsidRPr="00AB4ED5">
        <w:rPr>
          <w:rFonts w:asciiTheme="minorHAnsi" w:hAnsiTheme="minorHAnsi" w:cstheme="minorHAnsi"/>
          <w:i/>
          <w:iCs/>
          <w:color w:val="404040" w:themeColor="text1" w:themeTint="BF"/>
        </w:rPr>
        <w:t>Ожегов, С. И.</w:t>
      </w:r>
      <w:r w:rsidRPr="00AB4ED5">
        <w:rPr>
          <w:rFonts w:asciiTheme="minorHAnsi" w:hAnsiTheme="minorHAnsi" w:cstheme="minorHAnsi"/>
          <w:color w:val="404040" w:themeColor="text1" w:themeTint="BF"/>
        </w:rPr>
        <w:t xml:space="preserve"> Толковый словарь русского языка / C. И. Ожегов,  Н. Ю. Шведова. – М.</w:t>
      </w:r>
      <w:proofErr w:type="gramStart"/>
      <w:r w:rsidRPr="00AB4ED5">
        <w:rPr>
          <w:rFonts w:asciiTheme="minorHAnsi" w:hAnsiTheme="minorHAnsi" w:cstheme="minorHAnsi"/>
          <w:color w:val="404040" w:themeColor="text1" w:themeTint="BF"/>
        </w:rPr>
        <w:t xml:space="preserve"> :</w:t>
      </w:r>
      <w:proofErr w:type="gramEnd"/>
      <w:r w:rsidRPr="00AB4ED5">
        <w:rPr>
          <w:rFonts w:asciiTheme="minorHAnsi" w:hAnsiTheme="minorHAnsi" w:cstheme="minorHAnsi"/>
          <w:color w:val="404040" w:themeColor="text1" w:themeTint="BF"/>
        </w:rPr>
        <w:t xml:space="preserve"> ИТИ Технологии, 2008.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 xml:space="preserve">8. </w:t>
      </w:r>
      <w:r w:rsidRPr="00AB4ED5">
        <w:rPr>
          <w:rFonts w:asciiTheme="minorHAnsi" w:hAnsiTheme="minorHAnsi" w:cstheme="minorHAnsi"/>
          <w:i/>
          <w:iCs/>
          <w:color w:val="404040" w:themeColor="text1" w:themeTint="BF"/>
        </w:rPr>
        <w:t>Руднева, А. В.</w:t>
      </w:r>
      <w:r w:rsidRPr="00AB4ED5">
        <w:rPr>
          <w:rFonts w:asciiTheme="minorHAnsi" w:hAnsiTheme="minorHAnsi" w:cstheme="minorHAnsi"/>
          <w:color w:val="404040" w:themeColor="text1" w:themeTint="BF"/>
        </w:rPr>
        <w:t xml:space="preserve"> Словарь-справочник школьника</w:t>
      </w:r>
      <w:proofErr w:type="gramStart"/>
      <w:r w:rsidRPr="00AB4ED5">
        <w:rPr>
          <w:rFonts w:asciiTheme="minorHAnsi" w:hAnsiTheme="minorHAnsi" w:cstheme="minorHAnsi"/>
          <w:color w:val="404040" w:themeColor="text1" w:themeTint="BF"/>
        </w:rPr>
        <w:t xml:space="preserve"> :</w:t>
      </w:r>
      <w:proofErr w:type="gramEnd"/>
      <w:r w:rsidRPr="00AB4ED5">
        <w:rPr>
          <w:rFonts w:asciiTheme="minorHAnsi" w:hAnsiTheme="minorHAnsi" w:cstheme="minorHAnsi"/>
          <w:color w:val="404040" w:themeColor="text1" w:themeTint="BF"/>
        </w:rPr>
        <w:t xml:space="preserve"> 1–4 классы : русский язык / А. В. Руднева. – М.</w:t>
      </w:r>
      <w:proofErr w:type="gramStart"/>
      <w:r w:rsidRPr="00AB4ED5">
        <w:rPr>
          <w:rFonts w:asciiTheme="minorHAnsi" w:hAnsiTheme="minorHAnsi" w:cstheme="minorHAnsi"/>
          <w:color w:val="404040" w:themeColor="text1" w:themeTint="BF"/>
        </w:rPr>
        <w:t xml:space="preserve"> :</w:t>
      </w:r>
      <w:proofErr w:type="gramEnd"/>
      <w:r w:rsidRPr="00AB4ED5">
        <w:rPr>
          <w:rFonts w:asciiTheme="minorHAnsi" w:hAnsiTheme="minorHAnsi" w:cstheme="minorHAnsi"/>
          <w:color w:val="404040" w:themeColor="text1" w:themeTint="BF"/>
        </w:rPr>
        <w:t xml:space="preserve"> </w:t>
      </w:r>
      <w:proofErr w:type="spellStart"/>
      <w:r w:rsidRPr="00AB4ED5">
        <w:rPr>
          <w:rFonts w:asciiTheme="minorHAnsi" w:hAnsiTheme="minorHAnsi" w:cstheme="minorHAnsi"/>
          <w:color w:val="404040" w:themeColor="text1" w:themeTint="BF"/>
        </w:rPr>
        <w:t>Эксмо</w:t>
      </w:r>
      <w:proofErr w:type="spellEnd"/>
      <w:r w:rsidRPr="00AB4ED5">
        <w:rPr>
          <w:rFonts w:asciiTheme="minorHAnsi" w:hAnsiTheme="minorHAnsi" w:cstheme="minorHAnsi"/>
          <w:color w:val="404040" w:themeColor="text1" w:themeTint="BF"/>
        </w:rPr>
        <w:t>, 2010.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 xml:space="preserve">9. </w:t>
      </w:r>
      <w:proofErr w:type="spellStart"/>
      <w:r w:rsidRPr="00AB4ED5">
        <w:rPr>
          <w:rFonts w:asciiTheme="minorHAnsi" w:hAnsiTheme="minorHAnsi" w:cstheme="minorHAnsi"/>
          <w:i/>
          <w:iCs/>
          <w:color w:val="404040" w:themeColor="text1" w:themeTint="BF"/>
        </w:rPr>
        <w:t>Шанский</w:t>
      </w:r>
      <w:proofErr w:type="spellEnd"/>
      <w:r w:rsidRPr="00AB4ED5">
        <w:rPr>
          <w:rFonts w:asciiTheme="minorHAnsi" w:hAnsiTheme="minorHAnsi" w:cstheme="minorHAnsi"/>
          <w:i/>
          <w:iCs/>
          <w:color w:val="404040" w:themeColor="text1" w:themeTint="BF"/>
        </w:rPr>
        <w:t>, Н. М.</w:t>
      </w:r>
      <w:r w:rsidRPr="00AB4ED5">
        <w:rPr>
          <w:rFonts w:asciiTheme="minorHAnsi" w:hAnsiTheme="minorHAnsi" w:cstheme="minorHAnsi"/>
          <w:color w:val="404040" w:themeColor="text1" w:themeTint="BF"/>
        </w:rPr>
        <w:t xml:space="preserve"> Школьный этимологический словарь русского языка. Происхождение слов / Н. М. </w:t>
      </w:r>
      <w:proofErr w:type="spellStart"/>
      <w:r w:rsidRPr="00AB4ED5">
        <w:rPr>
          <w:rFonts w:asciiTheme="minorHAnsi" w:hAnsiTheme="minorHAnsi" w:cstheme="minorHAnsi"/>
          <w:color w:val="404040" w:themeColor="text1" w:themeTint="BF"/>
        </w:rPr>
        <w:t>Шанский</w:t>
      </w:r>
      <w:proofErr w:type="spellEnd"/>
      <w:r w:rsidRPr="00AB4ED5">
        <w:rPr>
          <w:rFonts w:asciiTheme="minorHAnsi" w:hAnsiTheme="minorHAnsi" w:cstheme="minorHAnsi"/>
          <w:color w:val="404040" w:themeColor="text1" w:themeTint="BF"/>
        </w:rPr>
        <w:t>, Т. А. Боброва. – М.</w:t>
      </w:r>
      <w:proofErr w:type="gramStart"/>
      <w:r w:rsidRPr="00AB4ED5">
        <w:rPr>
          <w:rFonts w:asciiTheme="minorHAnsi" w:hAnsiTheme="minorHAnsi" w:cstheme="minorHAnsi"/>
          <w:color w:val="404040" w:themeColor="text1" w:themeTint="BF"/>
        </w:rPr>
        <w:t xml:space="preserve"> :</w:t>
      </w:r>
      <w:proofErr w:type="gramEnd"/>
      <w:r w:rsidRPr="00AB4ED5">
        <w:rPr>
          <w:rFonts w:asciiTheme="minorHAnsi" w:hAnsiTheme="minorHAnsi" w:cstheme="minorHAnsi"/>
          <w:color w:val="404040" w:themeColor="text1" w:themeTint="BF"/>
        </w:rPr>
        <w:t xml:space="preserve"> Дрофа, 2004.</w:t>
      </w:r>
    </w:p>
    <w:p w:rsidR="00023917" w:rsidRPr="00AB4ED5" w:rsidRDefault="00023917" w:rsidP="00023917">
      <w:pPr>
        <w:pStyle w:val="ParagraphStyle"/>
        <w:spacing w:before="120"/>
        <w:ind w:firstLine="360"/>
        <w:jc w:val="both"/>
        <w:rPr>
          <w:rFonts w:asciiTheme="minorHAnsi" w:hAnsiTheme="minorHAnsi" w:cstheme="minorHAnsi"/>
          <w:b/>
          <w:bCs/>
          <w:color w:val="404040" w:themeColor="text1" w:themeTint="BF"/>
        </w:rPr>
      </w:pPr>
      <w:r w:rsidRPr="00AB4ED5">
        <w:rPr>
          <w:rFonts w:asciiTheme="minorHAnsi" w:hAnsiTheme="minorHAnsi" w:cstheme="minorHAnsi"/>
          <w:b/>
          <w:bCs/>
          <w:color w:val="404040" w:themeColor="text1" w:themeTint="BF"/>
        </w:rPr>
        <w:t>2. Интернет-ресурсы.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1. Единая коллекция цифровых образовательных ресурсов. – Режим доступа</w:t>
      </w:r>
      <w:proofErr w:type="gramStart"/>
      <w:r w:rsidRPr="00AB4ED5">
        <w:rPr>
          <w:rFonts w:asciiTheme="minorHAnsi" w:hAnsiTheme="minorHAnsi" w:cstheme="minorHAnsi"/>
          <w:color w:val="404040" w:themeColor="text1" w:themeTint="BF"/>
        </w:rPr>
        <w:t xml:space="preserve"> :</w:t>
      </w:r>
      <w:proofErr w:type="gramEnd"/>
      <w:r w:rsidRPr="00AB4ED5">
        <w:rPr>
          <w:rFonts w:asciiTheme="minorHAnsi" w:hAnsiTheme="minorHAnsi" w:cstheme="minorHAnsi"/>
          <w:color w:val="404040" w:themeColor="text1" w:themeTint="BF"/>
        </w:rPr>
        <w:t xml:space="preserve"> http://school-collection.edu.ru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2. КМ-школа – образовательная среда для комплексной информатизации школы. – Режим доступа</w:t>
      </w:r>
      <w:proofErr w:type="gramStart"/>
      <w:r w:rsidRPr="00AB4ED5">
        <w:rPr>
          <w:rFonts w:asciiTheme="minorHAnsi" w:hAnsiTheme="minorHAnsi" w:cstheme="minorHAnsi"/>
          <w:color w:val="404040" w:themeColor="text1" w:themeTint="BF"/>
        </w:rPr>
        <w:t xml:space="preserve"> :</w:t>
      </w:r>
      <w:proofErr w:type="gramEnd"/>
      <w:r w:rsidRPr="00AB4ED5">
        <w:rPr>
          <w:rFonts w:asciiTheme="minorHAnsi" w:hAnsiTheme="minorHAnsi" w:cstheme="minorHAnsi"/>
          <w:color w:val="404040" w:themeColor="text1" w:themeTint="BF"/>
        </w:rPr>
        <w:t xml:space="preserve"> http://www.km-school.ru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3. Презентация уроков «Начальная школа». – Режим доступа</w:t>
      </w:r>
      <w:proofErr w:type="gramStart"/>
      <w:r w:rsidRPr="00AB4ED5">
        <w:rPr>
          <w:rFonts w:asciiTheme="minorHAnsi" w:hAnsiTheme="minorHAnsi" w:cstheme="minorHAnsi"/>
          <w:color w:val="404040" w:themeColor="text1" w:themeTint="BF"/>
        </w:rPr>
        <w:t xml:space="preserve"> :</w:t>
      </w:r>
      <w:proofErr w:type="gramEnd"/>
      <w:r w:rsidRPr="00AB4ED5">
        <w:rPr>
          <w:rFonts w:asciiTheme="minorHAnsi" w:hAnsiTheme="minorHAnsi" w:cstheme="minorHAnsi"/>
          <w:color w:val="404040" w:themeColor="text1" w:themeTint="BF"/>
        </w:rPr>
        <w:t xml:space="preserve"> http://nachalka/info/about/193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4. Я иду на урок начальной школы (материалы к уроку). – Режим доступа</w:t>
      </w:r>
      <w:proofErr w:type="gramStart"/>
      <w:r w:rsidRPr="00AB4ED5">
        <w:rPr>
          <w:rFonts w:asciiTheme="minorHAnsi" w:hAnsiTheme="minorHAnsi" w:cstheme="minorHAnsi"/>
          <w:color w:val="404040" w:themeColor="text1" w:themeTint="BF"/>
        </w:rPr>
        <w:t xml:space="preserve"> :</w:t>
      </w:r>
      <w:proofErr w:type="gramEnd"/>
      <w:r w:rsidRPr="00AB4ED5">
        <w:rPr>
          <w:rFonts w:asciiTheme="minorHAnsi" w:hAnsiTheme="minorHAnsi" w:cstheme="minorHAnsi"/>
          <w:color w:val="404040" w:themeColor="text1" w:themeTint="BF"/>
        </w:rPr>
        <w:t xml:space="preserve"> http://nsc.1septem-ber. </w:t>
      </w:r>
      <w:proofErr w:type="spellStart"/>
      <w:r w:rsidRPr="00AB4ED5">
        <w:rPr>
          <w:rFonts w:asciiTheme="minorHAnsi" w:hAnsiTheme="minorHAnsi" w:cstheme="minorHAnsi"/>
          <w:color w:val="404040" w:themeColor="text1" w:themeTint="BF"/>
        </w:rPr>
        <w:t>ru</w:t>
      </w:r>
      <w:proofErr w:type="spellEnd"/>
      <w:r w:rsidRPr="00AB4ED5">
        <w:rPr>
          <w:rFonts w:asciiTheme="minorHAnsi" w:hAnsiTheme="minorHAnsi" w:cstheme="minorHAnsi"/>
          <w:color w:val="404040" w:themeColor="text1" w:themeTint="BF"/>
        </w:rPr>
        <w:t>/</w:t>
      </w:r>
      <w:proofErr w:type="spellStart"/>
      <w:r w:rsidRPr="00AB4ED5">
        <w:rPr>
          <w:rFonts w:asciiTheme="minorHAnsi" w:hAnsiTheme="minorHAnsi" w:cstheme="minorHAnsi"/>
          <w:color w:val="404040" w:themeColor="text1" w:themeTint="BF"/>
        </w:rPr>
        <w:t>urok</w:t>
      </w:r>
      <w:proofErr w:type="spellEnd"/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5. Презентации уроков «Начальная школа». – Режим доступа</w:t>
      </w:r>
      <w:proofErr w:type="gramStart"/>
      <w:r w:rsidRPr="00AB4ED5">
        <w:rPr>
          <w:rFonts w:asciiTheme="minorHAnsi" w:hAnsiTheme="minorHAnsi" w:cstheme="minorHAnsi"/>
          <w:color w:val="404040" w:themeColor="text1" w:themeTint="BF"/>
        </w:rPr>
        <w:t xml:space="preserve"> :</w:t>
      </w:r>
      <w:proofErr w:type="gramEnd"/>
      <w:r w:rsidRPr="00AB4ED5">
        <w:rPr>
          <w:rFonts w:asciiTheme="minorHAnsi" w:hAnsiTheme="minorHAnsi" w:cstheme="minorHAnsi"/>
          <w:color w:val="404040" w:themeColor="text1" w:themeTint="BF"/>
        </w:rPr>
        <w:t xml:space="preserve"> http://nachalka.info/about/193 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6. Начальная школа – детям, родителям, учителям. – Режим доступа</w:t>
      </w:r>
      <w:proofErr w:type="gramStart"/>
      <w:r w:rsidRPr="00AB4ED5">
        <w:rPr>
          <w:rFonts w:asciiTheme="minorHAnsi" w:hAnsiTheme="minorHAnsi" w:cstheme="minorHAnsi"/>
          <w:color w:val="404040" w:themeColor="text1" w:themeTint="BF"/>
        </w:rPr>
        <w:t xml:space="preserve"> :</w:t>
      </w:r>
      <w:proofErr w:type="gramEnd"/>
      <w:r w:rsidRPr="00AB4ED5">
        <w:rPr>
          <w:rFonts w:asciiTheme="minorHAnsi" w:hAnsiTheme="minorHAnsi" w:cstheme="minorHAnsi"/>
          <w:color w:val="404040" w:themeColor="text1" w:themeTint="BF"/>
        </w:rPr>
        <w:t xml:space="preserve"> http:www.Nachalka.com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7. Детские презентации</w:t>
      </w:r>
      <w:proofErr w:type="gramStart"/>
      <w:r w:rsidRPr="00AB4ED5">
        <w:rPr>
          <w:rFonts w:asciiTheme="minorHAnsi" w:hAnsiTheme="minorHAnsi" w:cstheme="minorHAnsi"/>
          <w:color w:val="404040" w:themeColor="text1" w:themeTint="BF"/>
        </w:rPr>
        <w:t xml:space="preserve"> :</w:t>
      </w:r>
      <w:proofErr w:type="gramEnd"/>
      <w:r w:rsidRPr="00AB4ED5">
        <w:rPr>
          <w:rFonts w:asciiTheme="minorHAnsi" w:hAnsiTheme="minorHAnsi" w:cstheme="minorHAnsi"/>
          <w:color w:val="404040" w:themeColor="text1" w:themeTint="BF"/>
        </w:rPr>
        <w:t xml:space="preserve"> коллекция. – Режим доступа</w:t>
      </w:r>
      <w:proofErr w:type="gramStart"/>
      <w:r w:rsidRPr="00AB4ED5">
        <w:rPr>
          <w:rFonts w:asciiTheme="minorHAnsi" w:hAnsiTheme="minorHAnsi" w:cstheme="minorHAnsi"/>
          <w:color w:val="404040" w:themeColor="text1" w:themeTint="BF"/>
        </w:rPr>
        <w:t xml:space="preserve"> :</w:t>
      </w:r>
      <w:proofErr w:type="gramEnd"/>
      <w:r w:rsidRPr="00AB4ED5">
        <w:rPr>
          <w:rFonts w:asciiTheme="minorHAnsi" w:hAnsiTheme="minorHAnsi" w:cstheme="minorHAnsi"/>
          <w:color w:val="404040" w:themeColor="text1" w:themeTint="BF"/>
        </w:rPr>
        <w:t xml:space="preserve"> http://www.viku.rdf.ru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8. Архив учебных программ и презентаций. – Режим доступа</w:t>
      </w:r>
      <w:proofErr w:type="gramStart"/>
      <w:r w:rsidRPr="00AB4ED5">
        <w:rPr>
          <w:rFonts w:asciiTheme="minorHAnsi" w:hAnsiTheme="minorHAnsi" w:cstheme="minorHAnsi"/>
          <w:color w:val="404040" w:themeColor="text1" w:themeTint="BF"/>
        </w:rPr>
        <w:t xml:space="preserve"> :</w:t>
      </w:r>
      <w:proofErr w:type="gramEnd"/>
      <w:r w:rsidRPr="00AB4ED5">
        <w:rPr>
          <w:rFonts w:asciiTheme="minorHAnsi" w:hAnsiTheme="minorHAnsi" w:cstheme="minorHAnsi"/>
          <w:color w:val="404040" w:themeColor="text1" w:themeTint="BF"/>
        </w:rPr>
        <w:t xml:space="preserve"> http://www.rusedu.ru 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9. Международная ассоциация «Развивающее обучение». – Режим доступа</w:t>
      </w:r>
      <w:proofErr w:type="gramStart"/>
      <w:r w:rsidRPr="00AB4ED5">
        <w:rPr>
          <w:rFonts w:asciiTheme="minorHAnsi" w:hAnsiTheme="minorHAnsi" w:cstheme="minorHAnsi"/>
          <w:color w:val="404040" w:themeColor="text1" w:themeTint="BF"/>
        </w:rPr>
        <w:t xml:space="preserve"> :</w:t>
      </w:r>
      <w:proofErr w:type="gramEnd"/>
      <w:r w:rsidRPr="00AB4ED5">
        <w:rPr>
          <w:rFonts w:asciiTheme="minorHAnsi" w:hAnsiTheme="minorHAnsi" w:cstheme="minorHAnsi"/>
          <w:color w:val="404040" w:themeColor="text1" w:themeTint="BF"/>
        </w:rPr>
        <w:t xml:space="preserve"> http://www.maro. </w:t>
      </w:r>
      <w:proofErr w:type="spellStart"/>
      <w:r w:rsidRPr="00AB4ED5">
        <w:rPr>
          <w:rFonts w:asciiTheme="minorHAnsi" w:hAnsiTheme="minorHAnsi" w:cstheme="minorHAnsi"/>
          <w:color w:val="404040" w:themeColor="text1" w:themeTint="BF"/>
        </w:rPr>
        <w:t>newmail.ru</w:t>
      </w:r>
      <w:proofErr w:type="spellEnd"/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10. Этимологический словарь Фасмера. – Режим доступа</w:t>
      </w:r>
      <w:proofErr w:type="gramStart"/>
      <w:r w:rsidRPr="00AB4ED5">
        <w:rPr>
          <w:rFonts w:asciiTheme="minorHAnsi" w:hAnsiTheme="minorHAnsi" w:cstheme="minorHAnsi"/>
          <w:color w:val="404040" w:themeColor="text1" w:themeTint="BF"/>
        </w:rPr>
        <w:t xml:space="preserve"> :</w:t>
      </w:r>
      <w:proofErr w:type="gramEnd"/>
      <w:r w:rsidRPr="00AB4ED5">
        <w:rPr>
          <w:rFonts w:asciiTheme="minorHAnsi" w:hAnsiTheme="minorHAnsi" w:cstheme="minorHAnsi"/>
          <w:color w:val="404040" w:themeColor="text1" w:themeTint="BF"/>
        </w:rPr>
        <w:t xml:space="preserve"> http://vasmer.narod.ru/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11. ГРАМОТА</w:t>
      </w:r>
      <w:proofErr w:type="gramStart"/>
      <w:r w:rsidRPr="00AB4ED5">
        <w:rPr>
          <w:rFonts w:asciiTheme="minorHAnsi" w:hAnsiTheme="minorHAnsi" w:cstheme="minorHAnsi"/>
          <w:color w:val="404040" w:themeColor="text1" w:themeTint="BF"/>
        </w:rPr>
        <w:t>.Р</w:t>
      </w:r>
      <w:proofErr w:type="gramEnd"/>
      <w:r w:rsidRPr="00AB4ED5">
        <w:rPr>
          <w:rFonts w:asciiTheme="minorHAnsi" w:hAnsiTheme="minorHAnsi" w:cstheme="minorHAnsi"/>
          <w:color w:val="404040" w:themeColor="text1" w:themeTint="BF"/>
        </w:rPr>
        <w:t>У – справочно-информационный интернет-портал «Русский язык». – Режим доступа</w:t>
      </w:r>
      <w:proofErr w:type="gramStart"/>
      <w:r w:rsidRPr="00AB4ED5">
        <w:rPr>
          <w:rFonts w:asciiTheme="minorHAnsi" w:hAnsiTheme="minorHAnsi" w:cstheme="minorHAnsi"/>
          <w:color w:val="404040" w:themeColor="text1" w:themeTint="BF"/>
        </w:rPr>
        <w:t xml:space="preserve"> :</w:t>
      </w:r>
      <w:proofErr w:type="gramEnd"/>
      <w:r w:rsidRPr="00AB4ED5">
        <w:rPr>
          <w:rFonts w:asciiTheme="minorHAnsi" w:hAnsiTheme="minorHAnsi" w:cstheme="minorHAnsi"/>
          <w:color w:val="404040" w:themeColor="text1" w:themeTint="BF"/>
        </w:rPr>
        <w:t xml:space="preserve"> http://www.gramota.ru/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12. Таблицы по русскому языку в электронном виде. – Режим доступа</w:t>
      </w:r>
      <w:proofErr w:type="gramStart"/>
      <w:r w:rsidRPr="00AB4ED5">
        <w:rPr>
          <w:rFonts w:asciiTheme="minorHAnsi" w:hAnsiTheme="minorHAnsi" w:cstheme="minorHAnsi"/>
          <w:color w:val="404040" w:themeColor="text1" w:themeTint="BF"/>
        </w:rPr>
        <w:t xml:space="preserve"> :</w:t>
      </w:r>
      <w:proofErr w:type="gramEnd"/>
      <w:r w:rsidRPr="00AB4ED5">
        <w:rPr>
          <w:rFonts w:asciiTheme="minorHAnsi" w:hAnsiTheme="minorHAnsi" w:cstheme="minorHAnsi"/>
          <w:color w:val="404040" w:themeColor="text1" w:themeTint="BF"/>
        </w:rPr>
        <w:t xml:space="preserve"> http://www.it-n.ru/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13. Русская грамматика. – Режим доступа</w:t>
      </w:r>
      <w:proofErr w:type="gramStart"/>
      <w:r w:rsidRPr="00AB4ED5">
        <w:rPr>
          <w:rFonts w:asciiTheme="minorHAnsi" w:hAnsiTheme="minorHAnsi" w:cstheme="minorHAnsi"/>
          <w:color w:val="404040" w:themeColor="text1" w:themeTint="BF"/>
        </w:rPr>
        <w:t xml:space="preserve"> :</w:t>
      </w:r>
      <w:proofErr w:type="gramEnd"/>
      <w:r w:rsidRPr="00AB4ED5">
        <w:rPr>
          <w:rFonts w:asciiTheme="minorHAnsi" w:hAnsiTheme="minorHAnsi" w:cstheme="minorHAnsi"/>
          <w:color w:val="404040" w:themeColor="text1" w:themeTint="BF"/>
        </w:rPr>
        <w:t xml:space="preserve"> http://rusgram.narod.ru/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14. Русская фонетика. – Режим доступа</w:t>
      </w:r>
      <w:proofErr w:type="gramStart"/>
      <w:r w:rsidRPr="00AB4ED5">
        <w:rPr>
          <w:rFonts w:asciiTheme="minorHAnsi" w:hAnsiTheme="minorHAnsi" w:cstheme="minorHAnsi"/>
          <w:color w:val="404040" w:themeColor="text1" w:themeTint="BF"/>
        </w:rPr>
        <w:t xml:space="preserve"> :</w:t>
      </w:r>
      <w:proofErr w:type="gramEnd"/>
      <w:r w:rsidRPr="00AB4ED5">
        <w:rPr>
          <w:rFonts w:asciiTheme="minorHAnsi" w:hAnsiTheme="minorHAnsi" w:cstheme="minorHAnsi"/>
          <w:color w:val="404040" w:themeColor="text1" w:themeTint="BF"/>
        </w:rPr>
        <w:t xml:space="preserve"> http://fonetica.philol.msu.ru/</w:t>
      </w:r>
    </w:p>
    <w:p w:rsidR="00023917" w:rsidRPr="00AB4ED5" w:rsidRDefault="00023917" w:rsidP="00023917">
      <w:pPr>
        <w:pStyle w:val="ParagraphStyle"/>
        <w:ind w:firstLine="360"/>
        <w:jc w:val="both"/>
        <w:rPr>
          <w:rFonts w:asciiTheme="minorHAnsi" w:hAnsiTheme="minorHAnsi" w:cstheme="minorHAnsi"/>
          <w:color w:val="404040" w:themeColor="text1" w:themeTint="BF"/>
        </w:rPr>
      </w:pPr>
      <w:r w:rsidRPr="00AB4ED5">
        <w:rPr>
          <w:rFonts w:asciiTheme="minorHAnsi" w:hAnsiTheme="minorHAnsi" w:cstheme="minorHAnsi"/>
          <w:color w:val="404040" w:themeColor="text1" w:themeTint="BF"/>
        </w:rPr>
        <w:t>15. Пособие по орфографии русского языка. – Режим доступа</w:t>
      </w:r>
      <w:proofErr w:type="gramStart"/>
      <w:r w:rsidRPr="00AB4ED5">
        <w:rPr>
          <w:rFonts w:asciiTheme="minorHAnsi" w:hAnsiTheme="minorHAnsi" w:cstheme="minorHAnsi"/>
          <w:color w:val="404040" w:themeColor="text1" w:themeTint="BF"/>
        </w:rPr>
        <w:t xml:space="preserve"> :</w:t>
      </w:r>
      <w:proofErr w:type="gramEnd"/>
      <w:r w:rsidRPr="00AB4ED5">
        <w:rPr>
          <w:rFonts w:asciiTheme="minorHAnsi" w:hAnsiTheme="minorHAnsi" w:cstheme="minorHAnsi"/>
          <w:color w:val="404040" w:themeColor="text1" w:themeTint="BF"/>
        </w:rPr>
        <w:t xml:space="preserve"> http://yamal.org/ook/</w:t>
      </w:r>
    </w:p>
    <w:p w:rsidR="00023917" w:rsidRPr="00AB4ED5" w:rsidRDefault="00023917" w:rsidP="00023917">
      <w:pPr>
        <w:spacing w:line="240" w:lineRule="auto"/>
        <w:rPr>
          <w:rFonts w:cstheme="minorHAnsi"/>
          <w:color w:val="404040" w:themeColor="text1" w:themeTint="BF"/>
          <w:sz w:val="24"/>
          <w:szCs w:val="24"/>
        </w:rPr>
      </w:pPr>
    </w:p>
    <w:p w:rsidR="003062DF" w:rsidRDefault="00782060"/>
    <w:sectPr w:rsidR="003062DF" w:rsidSect="000724C3">
      <w:pgSz w:w="12240" w:h="15840"/>
      <w:pgMar w:top="284" w:right="474" w:bottom="426" w:left="709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3917"/>
    <w:rsid w:val="00023917"/>
    <w:rsid w:val="00782060"/>
    <w:rsid w:val="00CC01D5"/>
    <w:rsid w:val="00F2471B"/>
    <w:rsid w:val="00F32E82"/>
    <w:rsid w:val="00F422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9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02391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82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20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4728</Words>
  <Characters>26955</Characters>
  <Application>Microsoft Office Word</Application>
  <DocSecurity>0</DocSecurity>
  <Lines>224</Lines>
  <Paragraphs>63</Paragraphs>
  <ScaleCrop>false</ScaleCrop>
  <Company/>
  <LinksUpToDate>false</LinksUpToDate>
  <CharactersWithSpaces>31620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Светлана</cp:lastModifiedBy>
  <cp:revision>2</cp:revision>
  <dcterms:created xsi:type="dcterms:W3CDTF">2015-08-27T19:01:00Z</dcterms:created>
  <dcterms:modified xsi:type="dcterms:W3CDTF">2019-12-12T09:30:00Z</dcterms:modified>
</cp:coreProperties>
</file>