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70" w:rsidRDefault="00791D70" w:rsidP="00BF1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2" name="Рисунок 2" descr="C:\Users\Пользователь\Desktop\титул программа развит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титул программа развити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D70" w:rsidRDefault="00791D70" w:rsidP="00BF1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791D70" w:rsidRDefault="00791D70" w:rsidP="00BF1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791D70" w:rsidRDefault="00791D70" w:rsidP="00BF1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791D70" w:rsidRDefault="00791D70" w:rsidP="00BF1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791D70" w:rsidRDefault="00791D70" w:rsidP="00BF1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CE6F3D" w:rsidRDefault="00CE6F3D" w:rsidP="00BF1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Содержание</w:t>
      </w:r>
    </w:p>
    <w:p w:rsidR="00BF120C" w:rsidRDefault="00BF120C" w:rsidP="00BF1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7637"/>
        <w:gridCol w:w="1088"/>
      </w:tblGrid>
      <w:tr w:rsidR="00BF120C" w:rsidTr="00BF120C">
        <w:tc>
          <w:tcPr>
            <w:tcW w:w="675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120C" w:rsidRPr="00CE6F3D" w:rsidRDefault="00BF120C" w:rsidP="00BF120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Стр.</w:t>
            </w:r>
          </w:p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20C" w:rsidTr="00BF120C">
        <w:tc>
          <w:tcPr>
            <w:tcW w:w="675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Паспорт Программы</w:t>
            </w:r>
          </w:p>
        </w:tc>
        <w:tc>
          <w:tcPr>
            <w:tcW w:w="1099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F120C" w:rsidTr="00BF120C">
        <w:tc>
          <w:tcPr>
            <w:tcW w:w="675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Основания для разработки Программы </w:t>
            </w:r>
          </w:p>
        </w:tc>
        <w:tc>
          <w:tcPr>
            <w:tcW w:w="1099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F120C" w:rsidTr="00BF120C">
        <w:tc>
          <w:tcPr>
            <w:tcW w:w="675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7797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Ссылка на документы</w:t>
            </w:r>
          </w:p>
        </w:tc>
        <w:tc>
          <w:tcPr>
            <w:tcW w:w="1099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F120C" w:rsidTr="00BF120C">
        <w:tc>
          <w:tcPr>
            <w:tcW w:w="675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797" w:type="dxa"/>
          </w:tcPr>
          <w:p w:rsidR="00BF120C" w:rsidRDefault="00BF120C" w:rsidP="009D4C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Анализ выполнения программы развития за 2011-201</w:t>
            </w:r>
            <w:r w:rsidR="009D4CC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годы </w:t>
            </w:r>
          </w:p>
        </w:tc>
        <w:tc>
          <w:tcPr>
            <w:tcW w:w="1099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F120C" w:rsidTr="00BF120C">
        <w:tc>
          <w:tcPr>
            <w:tcW w:w="675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1.2.1.</w:t>
            </w:r>
          </w:p>
        </w:tc>
        <w:tc>
          <w:tcPr>
            <w:tcW w:w="7797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Сведения об ОУ </w:t>
            </w:r>
          </w:p>
        </w:tc>
        <w:tc>
          <w:tcPr>
            <w:tcW w:w="1099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F120C" w:rsidTr="00BF120C">
        <w:tc>
          <w:tcPr>
            <w:tcW w:w="675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7797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Сведения об обучающихся; </w:t>
            </w:r>
          </w:p>
        </w:tc>
        <w:tc>
          <w:tcPr>
            <w:tcW w:w="1099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F120C" w:rsidTr="00BF120C">
        <w:tc>
          <w:tcPr>
            <w:tcW w:w="675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1.2.3.</w:t>
            </w:r>
          </w:p>
        </w:tc>
        <w:tc>
          <w:tcPr>
            <w:tcW w:w="7797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Организационно-педагогические условия ОУ </w:t>
            </w:r>
          </w:p>
        </w:tc>
        <w:tc>
          <w:tcPr>
            <w:tcW w:w="1099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F120C" w:rsidTr="00BF120C">
        <w:tc>
          <w:tcPr>
            <w:tcW w:w="675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1.2.4.</w:t>
            </w:r>
          </w:p>
        </w:tc>
        <w:tc>
          <w:tcPr>
            <w:tcW w:w="7797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Характеристика окружающего социума </w:t>
            </w:r>
          </w:p>
        </w:tc>
        <w:tc>
          <w:tcPr>
            <w:tcW w:w="1099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BF120C" w:rsidTr="00BF120C">
        <w:tc>
          <w:tcPr>
            <w:tcW w:w="675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1.2.5.</w:t>
            </w:r>
          </w:p>
        </w:tc>
        <w:tc>
          <w:tcPr>
            <w:tcW w:w="7797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Сведения о педагогах, работающих в ОУ </w:t>
            </w:r>
          </w:p>
        </w:tc>
        <w:tc>
          <w:tcPr>
            <w:tcW w:w="1099" w:type="dxa"/>
          </w:tcPr>
          <w:p w:rsidR="00BF120C" w:rsidRDefault="00BF120C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BF120C" w:rsidTr="00BF120C">
        <w:tc>
          <w:tcPr>
            <w:tcW w:w="675" w:type="dxa"/>
          </w:tcPr>
          <w:p w:rsidR="00BF120C" w:rsidRDefault="008B091A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1.2.6.</w:t>
            </w:r>
          </w:p>
        </w:tc>
        <w:tc>
          <w:tcPr>
            <w:tcW w:w="7797" w:type="dxa"/>
          </w:tcPr>
          <w:p w:rsidR="00BF120C" w:rsidRDefault="00BF120C" w:rsidP="008B091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Характеристика достижений ОУ </w:t>
            </w:r>
          </w:p>
        </w:tc>
        <w:tc>
          <w:tcPr>
            <w:tcW w:w="1099" w:type="dxa"/>
          </w:tcPr>
          <w:p w:rsidR="00BF120C" w:rsidRDefault="008B091A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BF120C" w:rsidTr="00BF120C">
        <w:tc>
          <w:tcPr>
            <w:tcW w:w="675" w:type="dxa"/>
          </w:tcPr>
          <w:p w:rsidR="00BF120C" w:rsidRDefault="008B091A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BF120C" w:rsidRDefault="008B091A" w:rsidP="008B091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Аналитическое и прогностическое обоснования Программы </w:t>
            </w:r>
          </w:p>
        </w:tc>
        <w:tc>
          <w:tcPr>
            <w:tcW w:w="1099" w:type="dxa"/>
          </w:tcPr>
          <w:p w:rsidR="00BF120C" w:rsidRDefault="008B091A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BF120C" w:rsidTr="00BF120C">
        <w:tc>
          <w:tcPr>
            <w:tcW w:w="675" w:type="dxa"/>
          </w:tcPr>
          <w:p w:rsidR="00BF120C" w:rsidRDefault="008B091A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797" w:type="dxa"/>
          </w:tcPr>
          <w:p w:rsidR="00BF120C" w:rsidRDefault="008B091A" w:rsidP="008B091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Концептуальные положения Программы 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КОУ «СОШ х.Ново-Исправненского»</w:t>
            </w:r>
          </w:p>
        </w:tc>
        <w:tc>
          <w:tcPr>
            <w:tcW w:w="1099" w:type="dxa"/>
          </w:tcPr>
          <w:p w:rsidR="00BF120C" w:rsidRDefault="008B091A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BF120C" w:rsidTr="00BF120C">
        <w:tc>
          <w:tcPr>
            <w:tcW w:w="675" w:type="dxa"/>
          </w:tcPr>
          <w:p w:rsidR="00BF120C" w:rsidRDefault="008B091A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797" w:type="dxa"/>
          </w:tcPr>
          <w:p w:rsidR="00BF120C" w:rsidRDefault="008B091A" w:rsidP="008B091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Инструменты решения задач программы </w:t>
            </w:r>
          </w:p>
        </w:tc>
        <w:tc>
          <w:tcPr>
            <w:tcW w:w="1099" w:type="dxa"/>
          </w:tcPr>
          <w:p w:rsidR="00BF120C" w:rsidRDefault="008B091A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8B091A" w:rsidTr="00BF120C">
        <w:tc>
          <w:tcPr>
            <w:tcW w:w="675" w:type="dxa"/>
          </w:tcPr>
          <w:p w:rsidR="008B091A" w:rsidRPr="00CE6F3D" w:rsidRDefault="008B091A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797" w:type="dxa"/>
          </w:tcPr>
          <w:p w:rsidR="008B091A" w:rsidRPr="00CE6F3D" w:rsidRDefault="008B091A" w:rsidP="008B091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Принципы образовательной деятельности </w:t>
            </w:r>
          </w:p>
        </w:tc>
        <w:tc>
          <w:tcPr>
            <w:tcW w:w="1099" w:type="dxa"/>
          </w:tcPr>
          <w:p w:rsidR="008B091A" w:rsidRPr="00CE6F3D" w:rsidRDefault="008B091A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8B091A" w:rsidTr="00BF120C">
        <w:tc>
          <w:tcPr>
            <w:tcW w:w="675" w:type="dxa"/>
          </w:tcPr>
          <w:p w:rsidR="008B091A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7797" w:type="dxa"/>
          </w:tcPr>
          <w:p w:rsidR="008B091A" w:rsidRPr="00CE6F3D" w:rsidRDefault="008B091A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Ценностные основания развития образовательной системы Школы </w:t>
            </w:r>
          </w:p>
        </w:tc>
        <w:tc>
          <w:tcPr>
            <w:tcW w:w="1099" w:type="dxa"/>
          </w:tcPr>
          <w:p w:rsidR="008B091A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8B091A" w:rsidTr="00BF120C">
        <w:tc>
          <w:tcPr>
            <w:tcW w:w="675" w:type="dxa"/>
          </w:tcPr>
          <w:p w:rsidR="008B091A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7797" w:type="dxa"/>
          </w:tcPr>
          <w:p w:rsidR="008B091A" w:rsidRPr="00CE6F3D" w:rsidRDefault="00DD6ACF" w:rsidP="008B091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Модель выпускника </w:t>
            </w:r>
          </w:p>
        </w:tc>
        <w:tc>
          <w:tcPr>
            <w:tcW w:w="1099" w:type="dxa"/>
          </w:tcPr>
          <w:p w:rsidR="008B091A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8B091A" w:rsidTr="00BF120C">
        <w:tc>
          <w:tcPr>
            <w:tcW w:w="675" w:type="dxa"/>
          </w:tcPr>
          <w:p w:rsidR="008B091A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7797" w:type="dxa"/>
          </w:tcPr>
          <w:p w:rsidR="008B091A" w:rsidRPr="00CE6F3D" w:rsidRDefault="00DD6ACF" w:rsidP="008B091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Система управления Школой </w:t>
            </w:r>
          </w:p>
        </w:tc>
        <w:tc>
          <w:tcPr>
            <w:tcW w:w="1099" w:type="dxa"/>
          </w:tcPr>
          <w:p w:rsidR="008B091A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B091A" w:rsidTr="00BF120C">
        <w:tc>
          <w:tcPr>
            <w:tcW w:w="675" w:type="dxa"/>
          </w:tcPr>
          <w:p w:rsidR="008B091A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2.6.1</w:t>
            </w:r>
          </w:p>
        </w:tc>
        <w:tc>
          <w:tcPr>
            <w:tcW w:w="7797" w:type="dxa"/>
          </w:tcPr>
          <w:p w:rsidR="008B091A" w:rsidRPr="00CE6F3D" w:rsidRDefault="00DD6ACF" w:rsidP="008B091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Основные принципы развития системы управления Школой </w:t>
            </w:r>
          </w:p>
        </w:tc>
        <w:tc>
          <w:tcPr>
            <w:tcW w:w="1099" w:type="dxa"/>
          </w:tcPr>
          <w:p w:rsidR="008B091A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8B091A" w:rsidTr="00BF120C">
        <w:tc>
          <w:tcPr>
            <w:tcW w:w="675" w:type="dxa"/>
          </w:tcPr>
          <w:p w:rsidR="008B091A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2.6.2</w:t>
            </w:r>
          </w:p>
        </w:tc>
        <w:tc>
          <w:tcPr>
            <w:tcW w:w="7797" w:type="dxa"/>
          </w:tcPr>
          <w:p w:rsidR="008B091A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Развитие системы внешних связей </w:t>
            </w:r>
          </w:p>
        </w:tc>
        <w:tc>
          <w:tcPr>
            <w:tcW w:w="1099" w:type="dxa"/>
          </w:tcPr>
          <w:p w:rsidR="008B091A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Анализ рисков реализации Программы развития</w:t>
            </w:r>
          </w:p>
        </w:tc>
        <w:tc>
          <w:tcPr>
            <w:tcW w:w="1099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2.8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Стратегия и тактика перехода (перевода) Школы в новое состояние </w:t>
            </w:r>
          </w:p>
        </w:tc>
        <w:tc>
          <w:tcPr>
            <w:tcW w:w="1099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2.9</w:t>
            </w:r>
          </w:p>
        </w:tc>
        <w:tc>
          <w:tcPr>
            <w:tcW w:w="7797" w:type="dxa"/>
          </w:tcPr>
          <w:p w:rsidR="00DD6ACF" w:rsidRPr="00CE6F3D" w:rsidRDefault="00DD6ACF" w:rsidP="009D4C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Направления деятельности школы в 201</w:t>
            </w:r>
            <w:r w:rsidR="009D4CC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-2020 годы </w:t>
            </w:r>
          </w:p>
        </w:tc>
        <w:tc>
          <w:tcPr>
            <w:tcW w:w="1099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2.10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Этапы реализации программы </w:t>
            </w:r>
          </w:p>
        </w:tc>
        <w:tc>
          <w:tcPr>
            <w:tcW w:w="1099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Мероприятия Программы </w:t>
            </w:r>
          </w:p>
        </w:tc>
        <w:tc>
          <w:tcPr>
            <w:tcW w:w="1099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Переход на новые образовательные стандарты, обеспечение доступ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ного ка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чественного образования</w:t>
            </w:r>
          </w:p>
        </w:tc>
        <w:tc>
          <w:tcPr>
            <w:tcW w:w="1099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49</w:t>
            </w:r>
          </w:p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Развитие системы поддержки талантливых детей</w:t>
            </w:r>
          </w:p>
        </w:tc>
        <w:tc>
          <w:tcPr>
            <w:tcW w:w="1099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Совершенствование педагогической компетентности</w:t>
            </w:r>
          </w:p>
        </w:tc>
        <w:tc>
          <w:tcPr>
            <w:tcW w:w="1099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Развитие системы воспитания в школе </w:t>
            </w:r>
          </w:p>
        </w:tc>
        <w:tc>
          <w:tcPr>
            <w:tcW w:w="1099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Развитие материально-технической базы и информатизация школы </w:t>
            </w:r>
          </w:p>
        </w:tc>
        <w:tc>
          <w:tcPr>
            <w:tcW w:w="1099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Сохранение и укрепление здоровья школьников </w:t>
            </w:r>
          </w:p>
        </w:tc>
        <w:tc>
          <w:tcPr>
            <w:tcW w:w="1099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3.7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Развитие самостоятельности школы </w:t>
            </w:r>
          </w:p>
        </w:tc>
        <w:tc>
          <w:tcPr>
            <w:tcW w:w="1099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Механизм реализации Программы </w:t>
            </w:r>
          </w:p>
        </w:tc>
        <w:tc>
          <w:tcPr>
            <w:tcW w:w="1099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Показатели Программы развития (первый этап) </w:t>
            </w:r>
          </w:p>
        </w:tc>
        <w:tc>
          <w:tcPr>
            <w:tcW w:w="1099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DD6ACF" w:rsidTr="00BF120C">
        <w:tc>
          <w:tcPr>
            <w:tcW w:w="675" w:type="dxa"/>
          </w:tcPr>
          <w:p w:rsidR="00DD6ACF" w:rsidRPr="00CE6F3D" w:rsidRDefault="00DD6ACF" w:rsidP="00BF120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План мероприятий </w:t>
            </w:r>
          </w:p>
        </w:tc>
        <w:tc>
          <w:tcPr>
            <w:tcW w:w="1099" w:type="dxa"/>
          </w:tcPr>
          <w:p w:rsidR="00DD6ACF" w:rsidRPr="00CE6F3D" w:rsidRDefault="00DD6ACF" w:rsidP="00DD6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</w:tbl>
    <w:p w:rsidR="00DD6ACF" w:rsidRDefault="00DD6ACF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CE6F3D" w:rsidRPr="00CE6F3D" w:rsidRDefault="00CE6F3D" w:rsidP="00DD6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6F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Паспорт Программы развития</w:t>
      </w:r>
    </w:p>
    <w:p w:rsidR="00CE6F3D" w:rsidRPr="00CE6F3D" w:rsidRDefault="00CE6F3D" w:rsidP="00DD6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6F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DD6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казенного</w:t>
      </w:r>
      <w:r w:rsidRPr="00CE6F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D6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</w:t>
      </w:r>
      <w:r w:rsidRPr="00CE6F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образовательного учреждения</w:t>
      </w:r>
    </w:p>
    <w:p w:rsidR="00CE6F3D" w:rsidRPr="00CE6F3D" w:rsidRDefault="00CE6F3D" w:rsidP="00DD6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6F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«Средняя общеобразовательная школа </w:t>
      </w:r>
      <w:r w:rsidR="00DD6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х.Ново-Исправненского</w:t>
      </w:r>
      <w:r w:rsidRPr="00CE6F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E6F3D" w:rsidRPr="00CE6F3D" w:rsidRDefault="00CE6F3D" w:rsidP="00DD6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6F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9D4C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16-</w:t>
      </w:r>
      <w:r w:rsidRPr="00CE6F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 годы</w:t>
      </w:r>
    </w:p>
    <w:p w:rsidR="00DD6ACF" w:rsidRDefault="00DD6ACF" w:rsidP="00CE6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2689"/>
        <w:gridCol w:w="6316"/>
      </w:tblGrid>
      <w:tr w:rsidR="00DD6ACF" w:rsidTr="00591453">
        <w:tc>
          <w:tcPr>
            <w:tcW w:w="534" w:type="dxa"/>
          </w:tcPr>
          <w:p w:rsidR="00DD6ACF" w:rsidRDefault="00591453" w:rsidP="00CE6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6F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1453" w:rsidRPr="00321DB9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</w:pPr>
            <w:r w:rsidRPr="00321DB9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</w:p>
          <w:p w:rsidR="00591453" w:rsidRPr="00321DB9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</w:pPr>
            <w:r w:rsidRPr="00321DB9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</w:p>
          <w:p w:rsidR="00DD6ACF" w:rsidRDefault="00DD6ACF" w:rsidP="00CE6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44" w:type="dxa"/>
          </w:tcPr>
          <w:p w:rsidR="00591453" w:rsidRPr="00CE6F3D" w:rsidRDefault="00591453" w:rsidP="00321DB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Совершенствование учебно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-воспитательного процесса и по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вышения качества образо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вания на основе внедрения инно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вационных технологий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D6ACF" w:rsidRDefault="00DD6ACF" w:rsidP="00CE6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91453" w:rsidTr="00591453">
        <w:tc>
          <w:tcPr>
            <w:tcW w:w="534" w:type="dxa"/>
          </w:tcPr>
          <w:p w:rsidR="00591453" w:rsidRPr="00CE6F3D" w:rsidRDefault="00591453" w:rsidP="00CE6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6F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21DB9" w:rsidRPr="00321DB9" w:rsidRDefault="00321DB9" w:rsidP="00321DB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Научно-методические основы </w:t>
            </w:r>
          </w:p>
          <w:p w:rsidR="00321DB9" w:rsidRPr="00321DB9" w:rsidRDefault="00321DB9" w:rsidP="00321DB9">
            <w:pPr>
              <w:snapToGrid w:val="0"/>
              <w:spacing w:line="100" w:lineRule="atLeast"/>
              <w:ind w:right="-1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разработки Программы</w:t>
            </w:r>
            <w:r w:rsidRPr="00321D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4" w:type="dxa"/>
          </w:tcPr>
          <w:p w:rsidR="00321DB9" w:rsidRPr="00321DB9" w:rsidRDefault="00321DB9" w:rsidP="00321DB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line="100" w:lineRule="atLeast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sz w:val="28"/>
                <w:szCs w:val="28"/>
              </w:rPr>
              <w:t>Федеральный Закон  «Об образовании в Российской Фе</w:t>
            </w:r>
            <w:r w:rsidRPr="00321DB9">
              <w:rPr>
                <w:rFonts w:ascii="Times New Roman" w:hAnsi="Times New Roman" w:cs="Times New Roman"/>
                <w:sz w:val="28"/>
                <w:szCs w:val="28"/>
              </w:rPr>
              <w:softHyphen/>
              <w:t>дерации» от 12 декабря 2012 г. № 273-ФЗ;</w:t>
            </w:r>
          </w:p>
          <w:p w:rsidR="00321DB9" w:rsidRPr="00321DB9" w:rsidRDefault="00321DB9" w:rsidP="00321DB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line="100" w:lineRule="atLeast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sz w:val="28"/>
                <w:szCs w:val="28"/>
              </w:rPr>
              <w:t>Национальная образовательная инициатива «Наша новая школа», утвержденная Президентом Российской Федерации 04 февраля 2010 г. Пр.-271;</w:t>
            </w:r>
          </w:p>
          <w:p w:rsidR="00321DB9" w:rsidRPr="00321DB9" w:rsidRDefault="00321DB9" w:rsidP="00321DB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line="100" w:lineRule="atLeast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Российской Федерации «Раз</w:t>
            </w:r>
            <w:r w:rsidRPr="00321DB9">
              <w:rPr>
                <w:rFonts w:ascii="Times New Roman" w:hAnsi="Times New Roman" w:cs="Times New Roman"/>
                <w:sz w:val="28"/>
                <w:szCs w:val="28"/>
              </w:rPr>
              <w:softHyphen/>
              <w:t>витие образования» на 2013-2020 годы, утвержден</w:t>
            </w:r>
            <w:r w:rsidRPr="00321DB9">
              <w:rPr>
                <w:rFonts w:ascii="Times New Roman" w:hAnsi="Times New Roman" w:cs="Times New Roman"/>
                <w:sz w:val="28"/>
                <w:szCs w:val="28"/>
              </w:rPr>
              <w:softHyphen/>
              <w:t>ная распоря</w:t>
            </w:r>
            <w:r w:rsidRPr="00321DB9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жением Правительства РФ от 22.11.2012 № 2148-р;</w:t>
            </w:r>
          </w:p>
          <w:p w:rsidR="00321DB9" w:rsidRPr="00321DB9" w:rsidRDefault="00321DB9" w:rsidP="00321DB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line="100" w:lineRule="atLeast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321DB9" w:rsidRPr="00321DB9" w:rsidRDefault="00321DB9" w:rsidP="00321DB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line="100" w:lineRule="atLeast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181-ФЗ "О социальной защите инвалидов в Российской Федерации";</w:t>
            </w:r>
          </w:p>
          <w:p w:rsidR="00321DB9" w:rsidRPr="00321DB9" w:rsidRDefault="00321DB9" w:rsidP="00321DB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line="100" w:lineRule="atLeast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sz w:val="28"/>
                <w:szCs w:val="28"/>
              </w:rPr>
              <w:t>Концепция духовно-нравственного воспитания российс</w:t>
            </w:r>
            <w:r w:rsidRPr="00321DB9">
              <w:rPr>
                <w:rFonts w:ascii="Times New Roman" w:hAnsi="Times New Roman" w:cs="Times New Roman"/>
                <w:sz w:val="28"/>
                <w:szCs w:val="28"/>
              </w:rPr>
              <w:softHyphen/>
              <w:t>ких школьников;</w:t>
            </w:r>
          </w:p>
          <w:p w:rsidR="00321DB9" w:rsidRPr="00321DB9" w:rsidRDefault="00321DB9" w:rsidP="00321DB9">
            <w:pPr>
              <w:numPr>
                <w:ilvl w:val="0"/>
                <w:numId w:val="1"/>
              </w:numPr>
              <w:spacing w:line="100" w:lineRule="atLeast"/>
              <w:ind w:left="142" w:firstLine="0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Концепции долгосрочного социально-экономического развития Российской Федерации до 2020 года;</w:t>
            </w:r>
          </w:p>
          <w:p w:rsidR="00321DB9" w:rsidRPr="00321DB9" w:rsidRDefault="00321DB9" w:rsidP="00321DB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line="100" w:lineRule="atLeast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</w:t>
            </w:r>
            <w:r w:rsidRPr="00321DB9">
              <w:rPr>
                <w:rFonts w:ascii="Times New Roman" w:hAnsi="Times New Roman" w:cs="Times New Roman"/>
                <w:sz w:val="28"/>
                <w:szCs w:val="28"/>
              </w:rPr>
              <w:softHyphen/>
              <w:t>дарт начального общего образования, утвержденный приказом Министерства образования Российской Федера</w:t>
            </w:r>
            <w:r w:rsidRPr="00321DB9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от 6 октября 2009 г. № 373;</w:t>
            </w:r>
          </w:p>
          <w:p w:rsidR="00321DB9" w:rsidRPr="00321DB9" w:rsidRDefault="00321DB9" w:rsidP="00321DB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line="100" w:lineRule="atLeast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</w:t>
            </w:r>
            <w:r w:rsidRPr="00321DB9">
              <w:rPr>
                <w:rFonts w:ascii="Times New Roman" w:hAnsi="Times New Roman" w:cs="Times New Roman"/>
                <w:sz w:val="28"/>
                <w:szCs w:val="28"/>
              </w:rPr>
              <w:softHyphen/>
              <w:t>дарт основного общего образования, утвержденный приказом Министерства образования Российской Федера</w:t>
            </w:r>
            <w:r w:rsidRPr="00321DB9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от 17 дека</w:t>
            </w:r>
            <w:r w:rsidRPr="00321DB9">
              <w:rPr>
                <w:rFonts w:ascii="Times New Roman" w:hAnsi="Times New Roman" w:cs="Times New Roman"/>
                <w:sz w:val="28"/>
                <w:szCs w:val="28"/>
              </w:rPr>
              <w:softHyphen/>
              <w:t>бря 2010 г. № 1897;</w:t>
            </w:r>
          </w:p>
          <w:p w:rsidR="00321DB9" w:rsidRPr="00321DB9" w:rsidRDefault="00321DB9" w:rsidP="00321DB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line="100" w:lineRule="atLeast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Распоряжение Правительства Российской Федерации от 15.05.2013 № 792-р об утверждении государственной программы Российской Федерации «Развитие образование» на 2013-2020 годы; </w:t>
            </w:r>
          </w:p>
          <w:p w:rsidR="00321DB9" w:rsidRPr="00321DB9" w:rsidRDefault="00321DB9" w:rsidP="00321DB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line="100" w:lineRule="atLeast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sz w:val="28"/>
                <w:szCs w:val="28"/>
              </w:rPr>
              <w:t>Приказ Комитета по вопросам образования от 30.05.2014 № 400/1 об утверждении порядка разработки и согласования Программ развития образовательных учреждений;</w:t>
            </w:r>
          </w:p>
          <w:p w:rsidR="00321DB9" w:rsidRPr="00321DB9" w:rsidRDefault="00321DB9" w:rsidP="00321DB9">
            <w:pPr>
              <w:numPr>
                <w:ilvl w:val="0"/>
                <w:numId w:val="1"/>
              </w:numPr>
              <w:spacing w:line="100" w:lineRule="atLeast"/>
              <w:ind w:left="142" w:firstLine="0"/>
              <w:jc w:val="both"/>
              <w:rPr>
                <w:rFonts w:ascii="Times New Roman" w:hAnsi="Times New Roman" w:cs="Times New Roman"/>
                <w:color w:val="636363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Устав ОУ;</w:t>
            </w:r>
          </w:p>
          <w:p w:rsidR="00321DB9" w:rsidRPr="00321DB9" w:rsidRDefault="00321DB9" w:rsidP="00321DB9">
            <w:pPr>
              <w:numPr>
                <w:ilvl w:val="0"/>
                <w:numId w:val="1"/>
              </w:numPr>
              <w:spacing w:line="100" w:lineRule="atLeast"/>
              <w:ind w:left="142" w:firstLine="0"/>
              <w:jc w:val="both"/>
              <w:rPr>
                <w:rFonts w:ascii="Times New Roman" w:hAnsi="Times New Roman" w:cs="Times New Roman"/>
                <w:color w:val="636363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Локальные акты школы;</w:t>
            </w:r>
          </w:p>
          <w:p w:rsidR="00591453" w:rsidRPr="00CE6F3D" w:rsidRDefault="00321DB9" w:rsidP="00321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1DB9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условиям и организации обучения в общеобразовательных учреждениях /Санитарно-эпидемиологические правила и нормативы СанПиН 2.4.2. 2821 – 10 / Постановление Главного государственного санитарного врача РФ от 29 декабря 2010 г. N 189.</w:t>
            </w:r>
          </w:p>
        </w:tc>
      </w:tr>
      <w:tr w:rsidR="00591453" w:rsidTr="00591453">
        <w:tc>
          <w:tcPr>
            <w:tcW w:w="534" w:type="dxa"/>
          </w:tcPr>
          <w:p w:rsidR="00591453" w:rsidRPr="00CE6F3D" w:rsidRDefault="00591453" w:rsidP="00CE6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6F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</w:tcPr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Заказчик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344" w:type="dxa"/>
          </w:tcPr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Совет школы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453" w:rsidTr="00591453">
        <w:tc>
          <w:tcPr>
            <w:tcW w:w="534" w:type="dxa"/>
          </w:tcPr>
          <w:p w:rsidR="00591453" w:rsidRPr="00CE6F3D" w:rsidRDefault="00591453" w:rsidP="00CE6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6F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Основные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разработчики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Программы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4" w:type="dxa"/>
          </w:tcPr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Администрация МКОУ «СОШ х.Ново-Исправненского»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453" w:rsidTr="00591453">
        <w:tc>
          <w:tcPr>
            <w:tcW w:w="534" w:type="dxa"/>
          </w:tcPr>
          <w:p w:rsidR="00591453" w:rsidRPr="00CE6F3D" w:rsidRDefault="00591453" w:rsidP="00CE6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6F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6344" w:type="dxa"/>
          </w:tcPr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Создание оптимальных условий для формирования гармонически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развитой личности учащегося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на основе ее внутренних ресур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сов и возрастных особенност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ей раскрытие творческих способ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ностей школьников, с учетом индивидуальных, общественных и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государственных потребностей в образовании. создание условий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для самореализации и самосове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ршенствования в контексте чело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веческой культуры.</w:t>
            </w:r>
          </w:p>
          <w:p w:rsidR="00591453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453" w:rsidTr="00591453">
        <w:tc>
          <w:tcPr>
            <w:tcW w:w="534" w:type="dxa"/>
          </w:tcPr>
          <w:p w:rsidR="00591453" w:rsidRPr="00CE6F3D" w:rsidRDefault="00591453" w:rsidP="00CE6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6F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Задачи Програм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мы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4" w:type="dxa"/>
          </w:tcPr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1.Обеспечить адаптацию ш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колы к изменениям, инициирован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ным процессом модерн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изации российского образования,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новым законом «Об образовании в РФ».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2.Оптимизировать внутриш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кольную систему управления каче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ством образования в целях до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стижения соответствия образова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тельного процесса основ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ным направлениям инновационного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развития школы.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3.Обеспечить взаимосвязанное коммуникативное, социокультурное и когнитивное развитие учащихся.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4.Создать условия для внедрения: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-технологий дистанционного и смешанного обучения;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-здоровьесберегающих технологий организации образования;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-образовательной робототехники.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5.Создать положительный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имидж школы и позиционирование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её на рынке образовательных услуг 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Зеленчукского муниципального района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6.Продолжить развитие вос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питательной системы школы с це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лью успешной социализации личности в современных условиях.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7.Совершенствовать систему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психолого-педагогической и со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циальной поддержки учащихся на всех ступенях общег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 обра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зования.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8.Организовать внедрение новых механизмов финансирования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 апробации новых орга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низационно - правовых форм дея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тельности образовательного учреждения.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9.Формировать методологическую культуру учителя, повышая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его профессиональную компетентность.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10.Совершенствовать систему социального партнерства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453" w:rsidTr="00591453">
        <w:tc>
          <w:tcPr>
            <w:tcW w:w="534" w:type="dxa"/>
          </w:tcPr>
          <w:p w:rsidR="00591453" w:rsidRPr="00CE6F3D" w:rsidRDefault="00591453" w:rsidP="00CE6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</w:tcPr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Сроки и этапы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реализации</w:t>
            </w:r>
          </w:p>
          <w:p w:rsidR="00591453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4" w:type="dxa"/>
          </w:tcPr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Программа будет реализована в два этапа.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 первом этапе (201</w:t>
            </w:r>
            <w:r w:rsidR="009D4CC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-2017 годы) будут отработаны основные инновационные преобразования моделей и механизмов,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сп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особствующих повышению качества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образования.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 втором этапе (2018-2020 годы) предстоит завершить управление качеством образования на основе сформированных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моделей,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проанализировать результативность деятельности,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определить основные позиции и направления на последующий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период.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Выполнение Программы осуществляется на основе ежегодного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плана реализации Программы</w:t>
            </w:r>
          </w:p>
          <w:p w:rsidR="00591453" w:rsidRPr="00CE6F3D" w:rsidRDefault="00591453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440B" w:rsidTr="00591453">
        <w:tc>
          <w:tcPr>
            <w:tcW w:w="534" w:type="dxa"/>
          </w:tcPr>
          <w:p w:rsidR="005A440B" w:rsidRPr="00CE6F3D" w:rsidRDefault="005A440B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Исполнители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Программы</w:t>
            </w:r>
          </w:p>
          <w:p w:rsidR="005A440B" w:rsidRPr="00CE6F3D" w:rsidRDefault="005A440B" w:rsidP="0059145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4" w:type="dxa"/>
          </w:tcPr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Субъекты образовательных отношений. Администрация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440B" w:rsidTr="00591453">
        <w:tc>
          <w:tcPr>
            <w:tcW w:w="534" w:type="dxa"/>
          </w:tcPr>
          <w:p w:rsidR="005A440B" w:rsidRPr="00CE6F3D" w:rsidRDefault="005A440B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2693" w:type="dxa"/>
          </w:tcPr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Объем и источ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ники финансиро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ван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6344" w:type="dxa"/>
          </w:tcPr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Бюджетные 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средства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440B" w:rsidTr="00591453">
        <w:tc>
          <w:tcPr>
            <w:tcW w:w="534" w:type="dxa"/>
          </w:tcPr>
          <w:p w:rsidR="005A440B" w:rsidRPr="00CE6F3D" w:rsidRDefault="005A440B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693" w:type="dxa"/>
          </w:tcPr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Ожидаемые ко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нечные результа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ты реализации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Программы</w:t>
            </w:r>
          </w:p>
          <w:p w:rsidR="005A440B" w:rsidRDefault="00321DB9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</w:tcPr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По показателям результата: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-повышение качества обуч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енности учащихся школы (полнота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знаний, глубина знаний, про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чность знаний, мобильность зна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ний, конкурентоспособность в системе высшего образования);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-повышение качества восп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итанности учащихся школы (соци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альная направленность, активность, ответственность);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-повышение социальной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мобильности учащихся как инте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грального динамичного личностного образования, способности к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саморазвитию и самореализации (учебная ус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пешность, удовле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творенность учебной деятельностью, креативность);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-повышение показателей соматического и психологического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здоровья (отношение к здоровью, здоровый об-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раз жизни, медицинские показ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атели, адаптация, стрессоустой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чивость).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По показателям процесса: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-школа имеет эффективну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ю систему управления, обеспечи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вающую ее успешное ф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ункционирование и развитие, ис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пользуются механизмы государственно 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–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общественного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управления ОУ;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-в школе работает высокопр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офессиональный творческий педа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гогический коллектив;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-педагоги применяют в своей практике современные технологии обучения;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-в школе существует реалист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ичная система воспитания, адек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ватная потребностям времени, активно внедрено Ученическое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самоуправление, усилен воспитательный потенциал занятия;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-школа имеет современную материально- техническую базу и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пространственно-предметную среду, обладает необходимым</w:t>
            </w:r>
            <w:r w:rsidR="00321DB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количеством ресурсов для реализации ее планов;</w:t>
            </w:r>
          </w:p>
        </w:tc>
      </w:tr>
      <w:tr w:rsidR="005A440B" w:rsidTr="00591453">
        <w:tc>
          <w:tcPr>
            <w:tcW w:w="534" w:type="dxa"/>
          </w:tcPr>
          <w:p w:rsidR="005A440B" w:rsidRPr="00CE6F3D" w:rsidRDefault="005A440B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693" w:type="dxa"/>
          </w:tcPr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Система органи-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зации контроля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реализации Про-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граммы, перио-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дичность отчета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исполнителей,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срок предоставле-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ния отчетных ма-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териалов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4" w:type="dxa"/>
          </w:tcPr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 xml:space="preserve">Мониторинг реализации 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этапов программы развития (кон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трольные события).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Отчет об исполнении Программы.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Контроль за выполнением П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рограммы развития образователь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ного учреждения осуществл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яет 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Администрация школы и пред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ставители управляющего Совета школы, в пределах своих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полномочий и в соответствии с законодательством.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По итогам каждого года р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еализации Программы Администра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ция школы представляет публичный отчет об итогах выполнения программы и результат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ах развития школы. Отчет прово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дится в очной форме в присутствии представителей ро-</w:t>
            </w:r>
          </w:p>
          <w:p w:rsidR="005A440B" w:rsidRPr="00CE6F3D" w:rsidRDefault="005A440B" w:rsidP="005A44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дительской общественности 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и публикуется на информационном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ресурсе школы.</w:t>
            </w:r>
          </w:p>
        </w:tc>
      </w:tr>
    </w:tbl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1. Основания для разработки Программы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1.1 Ссылка на документы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Программа развития </w:t>
      </w:r>
      <w:r w:rsidR="005A440B">
        <w:rPr>
          <w:rFonts w:ascii="Times New Roman" w:eastAsia="TimesNewRomanPSMT" w:hAnsi="Times New Roman" w:cs="Times New Roman"/>
          <w:color w:val="000000"/>
          <w:sz w:val="28"/>
          <w:szCs w:val="28"/>
        </w:rPr>
        <w:t>МКОУ «СОШ х.Ново-Исправненского»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направлена на решение приоритетных, наиболее актуальных проблем, требующих изменения, совершенствования жизнедеятельности общеобразовательного учреждения.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При составлении программы анализировались: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-Закон РФ «Об образовании в Российской Федерации» от 29.12.2012 № 273-ФЗ;</w:t>
      </w:r>
    </w:p>
    <w:p w:rsidR="00F72254" w:rsidRPr="00F72254" w:rsidRDefault="00F72254" w:rsidP="00F72254">
      <w:pPr>
        <w:widowControl w:val="0"/>
        <w:numPr>
          <w:ilvl w:val="0"/>
          <w:numId w:val="1"/>
        </w:numPr>
        <w:suppressAutoHyphens/>
        <w:snapToGrid w:val="0"/>
        <w:spacing w:after="0" w:line="100" w:lineRule="atLeast"/>
        <w:ind w:left="142" w:firstLine="0"/>
        <w:rPr>
          <w:rFonts w:ascii="Times New Roman" w:hAnsi="Times New Roman" w:cs="Times New Roman"/>
          <w:sz w:val="28"/>
          <w:szCs w:val="28"/>
        </w:rPr>
      </w:pPr>
      <w:r w:rsidRPr="00F72254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</w:t>
      </w:r>
      <w:r w:rsidRPr="00F72254">
        <w:rPr>
          <w:rFonts w:ascii="Times New Roman" w:hAnsi="Times New Roman" w:cs="Times New Roman"/>
          <w:sz w:val="28"/>
          <w:szCs w:val="28"/>
        </w:rPr>
        <w:softHyphen/>
        <w:t>витие образования» на 2013-2020 годы, утвержден</w:t>
      </w:r>
      <w:r w:rsidRPr="00F72254">
        <w:rPr>
          <w:rFonts w:ascii="Times New Roman" w:hAnsi="Times New Roman" w:cs="Times New Roman"/>
          <w:sz w:val="28"/>
          <w:szCs w:val="28"/>
        </w:rPr>
        <w:softHyphen/>
        <w:t>ная распоря</w:t>
      </w:r>
      <w:r w:rsidRPr="00F72254">
        <w:rPr>
          <w:rFonts w:ascii="Times New Roman" w:hAnsi="Times New Roman" w:cs="Times New Roman"/>
          <w:sz w:val="28"/>
          <w:szCs w:val="28"/>
        </w:rPr>
        <w:softHyphen/>
        <w:t>жением Правительства РФ от 22.11.2012 № 2148-р;</w:t>
      </w:r>
    </w:p>
    <w:p w:rsidR="00F72254" w:rsidRDefault="00F72254" w:rsidP="00F72254">
      <w:pPr>
        <w:widowControl w:val="0"/>
        <w:numPr>
          <w:ilvl w:val="0"/>
          <w:numId w:val="1"/>
        </w:numPr>
        <w:suppressAutoHyphens/>
        <w:snapToGrid w:val="0"/>
        <w:spacing w:after="0" w:line="100" w:lineRule="atLeast"/>
        <w:ind w:left="142" w:firstLine="0"/>
        <w:rPr>
          <w:rFonts w:ascii="Times New Roman" w:hAnsi="Times New Roman" w:cs="Times New Roman"/>
          <w:sz w:val="28"/>
          <w:szCs w:val="28"/>
        </w:rPr>
      </w:pPr>
      <w:r w:rsidRPr="00F72254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07.05.2012 № 599 «О мерах по реализации государственной политики в области образования и науки»;</w:t>
      </w:r>
    </w:p>
    <w:p w:rsidR="00F72254" w:rsidRDefault="00F72254" w:rsidP="00F72254">
      <w:pPr>
        <w:widowControl w:val="0"/>
        <w:numPr>
          <w:ilvl w:val="0"/>
          <w:numId w:val="1"/>
        </w:numPr>
        <w:suppressAutoHyphens/>
        <w:snapToGrid w:val="0"/>
        <w:spacing w:after="0" w:line="100" w:lineRule="atLeast"/>
        <w:ind w:left="142" w:firstLine="0"/>
        <w:rPr>
          <w:rFonts w:ascii="Times New Roman" w:hAnsi="Times New Roman" w:cs="Times New Roman"/>
          <w:sz w:val="28"/>
          <w:szCs w:val="28"/>
        </w:rPr>
      </w:pPr>
      <w:r w:rsidRPr="00F72254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15.05.2013 № 792-р об утверждении государственной программы Российской Федерации «Развитие образование» на 2013-2020 годы; </w:t>
      </w:r>
    </w:p>
    <w:p w:rsidR="00F72254" w:rsidRPr="00F72254" w:rsidRDefault="00F72254" w:rsidP="00F72254">
      <w:pPr>
        <w:widowControl w:val="0"/>
        <w:numPr>
          <w:ilvl w:val="0"/>
          <w:numId w:val="1"/>
        </w:numPr>
        <w:suppressAutoHyphens/>
        <w:snapToGrid w:val="0"/>
        <w:spacing w:after="0" w:line="100" w:lineRule="atLeast"/>
        <w:ind w:left="142" w:firstLine="0"/>
        <w:rPr>
          <w:rFonts w:ascii="Times New Roman" w:hAnsi="Times New Roman" w:cs="Times New Roman"/>
          <w:sz w:val="28"/>
          <w:szCs w:val="28"/>
        </w:rPr>
      </w:pPr>
      <w:r w:rsidRPr="00F72254">
        <w:rPr>
          <w:rFonts w:ascii="Times New Roman" w:hAnsi="Times New Roman" w:cs="Times New Roman"/>
          <w:sz w:val="28"/>
          <w:szCs w:val="28"/>
        </w:rPr>
        <w:t>Приказ Комитета по вопросам образования от 30.05.2014 № 400/1 об утверждении порядка разработки и согласования Программ развития образовательных учреждений;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7225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Опыт работы </w:t>
      </w:r>
      <w:r w:rsidR="00F72254" w:rsidRPr="00F72254">
        <w:rPr>
          <w:rFonts w:ascii="Times New Roman" w:eastAsia="TimesNewRomanPSMT" w:hAnsi="Times New Roman" w:cs="Times New Roman"/>
          <w:color w:val="000000"/>
          <w:sz w:val="28"/>
          <w:szCs w:val="28"/>
        </w:rPr>
        <w:t>МКОУ «СОШ х.Ново-Исправненского»</w:t>
      </w:r>
      <w:r w:rsidRPr="00F7225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 2011 года и по настоящее время, результаты анализа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социального запроса на качество образования, ресурсного обеспечения и особенностей инновационных процессов в школе.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При этом принималось во внимание, что главной задачей российской образовательной политики является: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обеспечение современного качества образования на основе сохранения его фундаментальности;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её соответствие актуальным и перспективным потребностям личности, общества и государства;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её социальная адресность, основанная на сбалансированности социальных интересов.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При этом учитывалось, что приоритетами образовательной политики государства</w:t>
      </w:r>
      <w:r w:rsidR="005A440B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являются: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получение образования в соответствии с установленными государственными образовательными стандартами, гарантирующими необходимое для человека, государства, общества качество образования;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качественное обеспечение процессов социализации через формирование у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молодых людей ответственности за </w:t>
      </w:r>
      <w:r w:rsidR="005A440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собственное благосостояние и за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состояние государства и</w:t>
      </w:r>
      <w:r w:rsidR="005A440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общества, через освоение ими основных социальных навыков, практических умений в области</w:t>
      </w:r>
      <w:r w:rsidR="005A440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социальных отношений;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противодействие негативным социальным процессам, особенно в части освоения молодыми людьми нравственных ценностей;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обеспечение индивидуальной социально-нормативной мобильности в обществе через поддержку молодых людей с разными образовательными возможностями;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поддержка вхождения новых поколений в многополярный мир, в открытое информационное общество;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опережающее реагирование системы образования на взаимосогласованные и взаимообогащающие потребности человека, общества и государства.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Программа развития </w:t>
      </w:r>
      <w:r w:rsidR="008226E7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МКОУ «СОШ х.Ново-Исправненского»</w:t>
      </w:r>
      <w:r w:rsidRPr="00CE6F3D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является нормативной моделью совместной деятельности педагогов, определяющей: исходное состояние образовательного учреждения; образ</w:t>
      </w:r>
      <w:r w:rsidR="005A440B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желаемого будущего образовательного учреждения в виде концепции; состав и структуру действий по переходу от настоящего к будущему.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1.2. Анализ выполнения программы развития 2011-2015гг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1.2.1. Сведения об ОУ</w:t>
      </w:r>
    </w:p>
    <w:p w:rsidR="00CE6F3D" w:rsidRPr="00836EEA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</w:pP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Полное наименование организации: Муниципальное 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казенное 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 общеобразовательное учреждение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 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«Средняя общеобразовательная школа 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х.Ново-Исправненского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».</w:t>
      </w:r>
    </w:p>
    <w:p w:rsidR="00CE6F3D" w:rsidRPr="00836EEA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</w:pP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Сокращенное наименование – М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К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ОУ 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«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СОШ 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х.Ново-Исправненского»</w:t>
      </w:r>
    </w:p>
    <w:p w:rsidR="00CE6F3D" w:rsidRPr="00836EEA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</w:pP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Местонахождение образовательного учреждения: 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КЧР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, 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Зеленчукский район, х.Ново-Исправненский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,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 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ул.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Октябрьская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, д.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56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. 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тел.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 8 (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87878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)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28-3-25</w:t>
      </w: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, E- mail: 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en-US"/>
        </w:rPr>
        <w:t>melnik</w:t>
      </w:r>
      <w:r w:rsidR="00836EEA"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_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en-US"/>
        </w:rPr>
        <w:t>sveta</w:t>
      </w:r>
      <w:r w:rsidR="00836EEA"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_09@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en-US"/>
        </w:rPr>
        <w:t>mail</w:t>
      </w:r>
      <w:r w:rsidR="00836EEA"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.</w:t>
      </w:r>
      <w:r w:rsid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en-US"/>
        </w:rPr>
        <w:t>ru</w:t>
      </w:r>
    </w:p>
    <w:p w:rsidR="00CE6F3D" w:rsidRPr="00836EEA" w:rsidRDefault="006A1EC5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Проектная наполняемость – </w:t>
      </w:r>
      <w:r w:rsidRPr="006A1EC5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1</w:t>
      </w:r>
      <w:r w:rsidR="00CE6F3D"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50 чел.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836EEA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 xml:space="preserve">Реальная наполняемость на начало года – </w:t>
      </w:r>
      <w:r w:rsidR="006A1EC5" w:rsidRPr="006A1EC5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150</w:t>
      </w:r>
      <w:r w:rsidRPr="00CE6F3D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.</w:t>
      </w:r>
    </w:p>
    <w:p w:rsidR="00B5037F" w:rsidRPr="00321DB9" w:rsidRDefault="00B5037F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037F" w:rsidRDefault="00B5037F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2254" w:rsidRDefault="00F72254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2254" w:rsidRDefault="00F72254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2254" w:rsidRDefault="00F72254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2254" w:rsidRDefault="00F72254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2254" w:rsidRDefault="00F72254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2254" w:rsidRDefault="00F72254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57C1" w:rsidRDefault="007157C1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57C1" w:rsidRDefault="007157C1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57C1" w:rsidRDefault="007157C1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57C1" w:rsidRDefault="007157C1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037F" w:rsidRPr="000503E4" w:rsidRDefault="00B5037F" w:rsidP="00B5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03E4">
        <w:rPr>
          <w:rFonts w:ascii="Times New Roman" w:hAnsi="Times New Roman" w:cs="Times New Roman"/>
          <w:b/>
          <w:bCs/>
          <w:sz w:val="28"/>
          <w:szCs w:val="28"/>
        </w:rPr>
        <w:t>1.2.2.Сведения об обучающихся;</w:t>
      </w:r>
    </w:p>
    <w:p w:rsidR="00B5037F" w:rsidRDefault="00B5037F" w:rsidP="00B5037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503E4">
        <w:rPr>
          <w:rFonts w:ascii="Times New Roman" w:hAnsi="Times New Roman" w:cs="Times New Roman"/>
          <w:i/>
          <w:iCs/>
          <w:sz w:val="28"/>
          <w:szCs w:val="28"/>
        </w:rPr>
        <w:t>Таблица 2.Численность обучающихся.</w:t>
      </w:r>
    </w:p>
    <w:tbl>
      <w:tblPr>
        <w:tblStyle w:val="a3"/>
        <w:tblW w:w="0" w:type="auto"/>
        <w:tblLook w:val="04A0"/>
      </w:tblPr>
      <w:tblGrid>
        <w:gridCol w:w="1366"/>
        <w:gridCol w:w="1366"/>
        <w:gridCol w:w="1368"/>
        <w:gridCol w:w="1366"/>
        <w:gridCol w:w="1368"/>
        <w:gridCol w:w="1367"/>
        <w:gridCol w:w="1370"/>
      </w:tblGrid>
      <w:tr w:rsidR="00B5037F" w:rsidTr="00BF120C">
        <w:tc>
          <w:tcPr>
            <w:tcW w:w="1366" w:type="dxa"/>
            <w:vMerge w:val="restart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734" w:type="dxa"/>
            <w:gridSpan w:val="2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734" w:type="dxa"/>
            <w:gridSpan w:val="2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737" w:type="dxa"/>
            <w:gridSpan w:val="2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B5037F" w:rsidTr="00BF120C">
        <w:tc>
          <w:tcPr>
            <w:tcW w:w="1366" w:type="dxa"/>
            <w:vMerge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классов</w:t>
            </w:r>
          </w:p>
        </w:tc>
        <w:tc>
          <w:tcPr>
            <w:tcW w:w="1368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обуч-ся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классов</w:t>
            </w:r>
          </w:p>
        </w:tc>
        <w:tc>
          <w:tcPr>
            <w:tcW w:w="1368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обуч-ся</w:t>
            </w:r>
          </w:p>
        </w:tc>
        <w:tc>
          <w:tcPr>
            <w:tcW w:w="1367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классов</w:t>
            </w:r>
          </w:p>
        </w:tc>
        <w:tc>
          <w:tcPr>
            <w:tcW w:w="1370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обуч-ся</w:t>
            </w:r>
          </w:p>
        </w:tc>
      </w:tr>
      <w:tr w:rsidR="00B5037F" w:rsidTr="00BF120C"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037F" w:rsidTr="00BF120C"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37F" w:rsidTr="00BF120C"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037F" w:rsidTr="00BF120C"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37F" w:rsidTr="00BF120C"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037F" w:rsidTr="00BF120C"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37F" w:rsidTr="00BF120C"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037F" w:rsidTr="00BF120C"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037F" w:rsidTr="00BF120C"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037F" w:rsidTr="00BF120C"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366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7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0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037F" w:rsidTr="00BF120C"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6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0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037F" w:rsidRPr="00473040" w:rsidRDefault="00B5037F" w:rsidP="00B5037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5037F" w:rsidRPr="00473040" w:rsidRDefault="00B5037F" w:rsidP="00B5037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73040">
        <w:rPr>
          <w:rFonts w:ascii="Times New Roman" w:hAnsi="Times New Roman" w:cs="Times New Roman"/>
          <w:i/>
          <w:iCs/>
          <w:sz w:val="28"/>
          <w:szCs w:val="28"/>
        </w:rPr>
        <w:t>Таблица 3. Контингент обучающихся в текущем учебном году.</w:t>
      </w:r>
    </w:p>
    <w:tbl>
      <w:tblPr>
        <w:tblStyle w:val="a3"/>
        <w:tblW w:w="0" w:type="auto"/>
        <w:tblLook w:val="04A0"/>
      </w:tblPr>
      <w:tblGrid>
        <w:gridCol w:w="5070"/>
        <w:gridCol w:w="2268"/>
        <w:gridCol w:w="2233"/>
      </w:tblGrid>
      <w:tr w:rsidR="00B5037F" w:rsidRPr="00473040" w:rsidTr="00BF120C">
        <w:tc>
          <w:tcPr>
            <w:tcW w:w="5070" w:type="dxa"/>
          </w:tcPr>
          <w:p w:rsidR="00B5037F" w:rsidRPr="00473040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037F" w:rsidRPr="00473040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классов</w:t>
            </w:r>
          </w:p>
        </w:tc>
        <w:tc>
          <w:tcPr>
            <w:tcW w:w="2233" w:type="dxa"/>
          </w:tcPr>
          <w:p w:rsidR="00B5037F" w:rsidRPr="00473040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обучающихся</w:t>
            </w:r>
          </w:p>
        </w:tc>
      </w:tr>
      <w:tr w:rsidR="00B5037F" w:rsidRPr="00473040" w:rsidTr="00BF120C">
        <w:tc>
          <w:tcPr>
            <w:tcW w:w="5070" w:type="dxa"/>
          </w:tcPr>
          <w:p w:rsidR="00B5037F" w:rsidRPr="00473040" w:rsidRDefault="00B5037F" w:rsidP="007157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04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об</w:t>
            </w:r>
            <w:r w:rsidRPr="00473040">
              <w:rPr>
                <w:rFonts w:ascii="Times New Roman" w:eastAsia="TimesNewRomanPSMT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ю</w:t>
            </w:r>
            <w:r w:rsidRPr="00473040">
              <w:rPr>
                <w:rFonts w:ascii="Times New Roman" w:eastAsia="TimesNewRomanPSMT" w:hAnsi="Times New Roman" w:cs="Times New Roman"/>
                <w:sz w:val="28"/>
                <w:szCs w:val="28"/>
              </w:rPr>
              <w:t>щихся и классов на 1 сентября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201</w:t>
            </w:r>
            <w:r w:rsidR="007157C1">
              <w:rPr>
                <w:rFonts w:ascii="Times New Roman" w:eastAsia="TimesNewRomanPSMT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73040">
              <w:rPr>
                <w:rFonts w:ascii="Times New Roman" w:eastAsia="TimesNewRomanPSMT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B5037F" w:rsidRPr="00473040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B5037F" w:rsidRPr="00473040" w:rsidRDefault="007157C1" w:rsidP="00715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5037F" w:rsidRPr="00473040" w:rsidTr="00BF120C">
        <w:tc>
          <w:tcPr>
            <w:tcW w:w="5070" w:type="dxa"/>
          </w:tcPr>
          <w:p w:rsidR="00B5037F" w:rsidRPr="00473040" w:rsidRDefault="00B5037F" w:rsidP="00BF1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04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Из них классов и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об</w:t>
            </w:r>
            <w:r w:rsidRPr="00473040">
              <w:rPr>
                <w:rFonts w:ascii="Times New Roman" w:eastAsia="TimesNewRomanPSMT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ю</w:t>
            </w:r>
            <w:r w:rsidRPr="00473040">
              <w:rPr>
                <w:rFonts w:ascii="Times New Roman" w:eastAsia="TimesNewRomanPSMT" w:hAnsi="Times New Roman" w:cs="Times New Roman"/>
                <w:sz w:val="28"/>
                <w:szCs w:val="28"/>
              </w:rPr>
              <w:t>щихся общеобразовательных</w:t>
            </w:r>
          </w:p>
        </w:tc>
        <w:tc>
          <w:tcPr>
            <w:tcW w:w="2268" w:type="dxa"/>
          </w:tcPr>
          <w:p w:rsidR="00B5037F" w:rsidRPr="00473040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B5037F" w:rsidRPr="00473040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5037F" w:rsidRPr="00473040" w:rsidTr="00BF120C">
        <w:tc>
          <w:tcPr>
            <w:tcW w:w="5070" w:type="dxa"/>
          </w:tcPr>
          <w:p w:rsidR="00B5037F" w:rsidRPr="00473040" w:rsidRDefault="00B5037F" w:rsidP="00BF1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040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Количество обучающихся и классов на 1 ступени</w:t>
            </w:r>
          </w:p>
        </w:tc>
        <w:tc>
          <w:tcPr>
            <w:tcW w:w="2268" w:type="dxa"/>
          </w:tcPr>
          <w:p w:rsidR="00B5037F" w:rsidRPr="00473040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B5037F" w:rsidRPr="00473040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5037F" w:rsidRPr="00473040" w:rsidTr="00BF120C">
        <w:tc>
          <w:tcPr>
            <w:tcW w:w="5070" w:type="dxa"/>
          </w:tcPr>
          <w:p w:rsidR="00B5037F" w:rsidRPr="00473040" w:rsidRDefault="00B5037F" w:rsidP="00BF1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040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Количество обучающихся и классов на 2 ступени</w:t>
            </w:r>
          </w:p>
        </w:tc>
        <w:tc>
          <w:tcPr>
            <w:tcW w:w="2268" w:type="dxa"/>
          </w:tcPr>
          <w:p w:rsidR="00B5037F" w:rsidRPr="00473040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B5037F" w:rsidRPr="00473040" w:rsidRDefault="00B5037F" w:rsidP="00715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037F" w:rsidRPr="00473040" w:rsidTr="00BF120C">
        <w:tc>
          <w:tcPr>
            <w:tcW w:w="5070" w:type="dxa"/>
          </w:tcPr>
          <w:p w:rsidR="00B5037F" w:rsidRPr="00473040" w:rsidRDefault="00B5037F" w:rsidP="00BF1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040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Количество обучающихся и классов на 3 ступени</w:t>
            </w:r>
          </w:p>
        </w:tc>
        <w:tc>
          <w:tcPr>
            <w:tcW w:w="2268" w:type="dxa"/>
          </w:tcPr>
          <w:p w:rsidR="00B5037F" w:rsidRPr="00473040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B5037F" w:rsidRPr="00473040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037F" w:rsidRDefault="00B5037F" w:rsidP="00B503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037F" w:rsidRDefault="00B5037F" w:rsidP="00B5037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73040">
        <w:rPr>
          <w:rFonts w:ascii="Times New Roman" w:hAnsi="Times New Roman" w:cs="Times New Roman"/>
          <w:i/>
          <w:iCs/>
          <w:sz w:val="28"/>
          <w:szCs w:val="28"/>
        </w:rPr>
        <w:t>Таблица 4. Динамика численности обучающихся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5037F" w:rsidTr="00BF120C">
        <w:tc>
          <w:tcPr>
            <w:tcW w:w="2392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393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393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B5037F" w:rsidTr="00BF120C">
        <w:tc>
          <w:tcPr>
            <w:tcW w:w="2392" w:type="dxa"/>
          </w:tcPr>
          <w:p w:rsidR="00B5037F" w:rsidRDefault="00B5037F" w:rsidP="00715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393" w:type="dxa"/>
          </w:tcPr>
          <w:p w:rsidR="00B5037F" w:rsidRDefault="00B5037F" w:rsidP="00715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3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037F" w:rsidTr="00BF120C">
        <w:tc>
          <w:tcPr>
            <w:tcW w:w="2392" w:type="dxa"/>
          </w:tcPr>
          <w:p w:rsidR="00B5037F" w:rsidRDefault="00B5037F" w:rsidP="00715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393" w:type="dxa"/>
          </w:tcPr>
          <w:p w:rsidR="00B5037F" w:rsidRDefault="00B5037F" w:rsidP="00715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037F" w:rsidTr="00BF120C">
        <w:tc>
          <w:tcPr>
            <w:tcW w:w="2392" w:type="dxa"/>
          </w:tcPr>
          <w:p w:rsidR="00B5037F" w:rsidRDefault="00B5037F" w:rsidP="00715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57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2393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393" w:type="dxa"/>
          </w:tcPr>
          <w:p w:rsidR="00B5037F" w:rsidRDefault="007157C1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B5037F" w:rsidRDefault="00B5037F" w:rsidP="00BF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037F" w:rsidRPr="006A1EC5" w:rsidRDefault="00B5037F" w:rsidP="006A1EC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1.2.3. Организационно-педагогические условия 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МКОУ «СОШ х. Ново-Исправненского»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Школа осуществляет образовательный процесс в соответствии с уровнем образовательных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программ трёх уровней образования: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I уровень – начальное общее образование (1 – 4 классы) –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4 класса;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II уровень – осн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овное общее образование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(5 – 9 классы) –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5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классов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III уровень – сре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днее общее образование (2 года) – 0 классов.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Таблица 5. Условия организации образовательного процесса в текущем учебном году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12"/>
        <w:gridCol w:w="2305"/>
        <w:gridCol w:w="2312"/>
        <w:gridCol w:w="2642"/>
      </w:tblGrid>
      <w:tr w:rsidR="001C6755" w:rsidTr="008226E7">
        <w:tc>
          <w:tcPr>
            <w:tcW w:w="6929" w:type="dxa"/>
            <w:gridSpan w:val="3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642" w:type="dxa"/>
          </w:tcPr>
          <w:p w:rsidR="001C6755" w:rsidRPr="00D7525E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Продолжительность занятий</w:t>
            </w:r>
          </w:p>
        </w:tc>
      </w:tr>
      <w:tr w:rsidR="001C6755" w:rsidTr="008226E7">
        <w:trPr>
          <w:trHeight w:val="645"/>
        </w:trPr>
        <w:tc>
          <w:tcPr>
            <w:tcW w:w="2312" w:type="dxa"/>
            <w:vMerge w:val="restart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I 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ступень</w:t>
            </w:r>
          </w:p>
        </w:tc>
        <w:tc>
          <w:tcPr>
            <w:tcW w:w="2305" w:type="dxa"/>
            <w:vMerge w:val="restart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 класс</w:t>
            </w:r>
          </w:p>
        </w:tc>
        <w:tc>
          <w:tcPr>
            <w:tcW w:w="2312" w:type="dxa"/>
            <w:vMerge w:val="restart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5-дневная учебная неделя</w:t>
            </w:r>
          </w:p>
        </w:tc>
        <w:tc>
          <w:tcPr>
            <w:tcW w:w="2642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сентябрь – декабрь – 35 минут;</w:t>
            </w:r>
          </w:p>
        </w:tc>
      </w:tr>
      <w:tr w:rsidR="001C6755" w:rsidTr="008226E7">
        <w:trPr>
          <w:trHeight w:val="630"/>
        </w:trPr>
        <w:tc>
          <w:tcPr>
            <w:tcW w:w="2312" w:type="dxa"/>
            <w:vMerge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vMerge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2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январь – май – 45 минут</w:t>
            </w:r>
          </w:p>
        </w:tc>
      </w:tr>
      <w:tr w:rsidR="001C6755" w:rsidTr="008226E7">
        <w:tc>
          <w:tcPr>
            <w:tcW w:w="2312" w:type="dxa"/>
            <w:vMerge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1C6755" w:rsidRPr="00E21E7A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2-4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312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6-дневная учебная неделя</w:t>
            </w:r>
          </w:p>
        </w:tc>
        <w:tc>
          <w:tcPr>
            <w:tcW w:w="2642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45 минут</w:t>
            </w:r>
          </w:p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1C6755" w:rsidTr="008226E7">
        <w:tc>
          <w:tcPr>
            <w:tcW w:w="2312" w:type="dxa"/>
            <w:vMerge w:val="restart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II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ступень</w:t>
            </w:r>
          </w:p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1C6755" w:rsidRPr="00E21E7A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312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6-дневная учебная неделя</w:t>
            </w:r>
          </w:p>
        </w:tc>
        <w:tc>
          <w:tcPr>
            <w:tcW w:w="2642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45 минут</w:t>
            </w:r>
          </w:p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1C6755" w:rsidTr="008226E7">
        <w:tc>
          <w:tcPr>
            <w:tcW w:w="2312" w:type="dxa"/>
            <w:vMerge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6-7 классы</w:t>
            </w:r>
          </w:p>
        </w:tc>
        <w:tc>
          <w:tcPr>
            <w:tcW w:w="2312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5-дневная учебная неделя</w:t>
            </w:r>
          </w:p>
        </w:tc>
        <w:tc>
          <w:tcPr>
            <w:tcW w:w="2642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45 минут</w:t>
            </w:r>
          </w:p>
        </w:tc>
      </w:tr>
      <w:tr w:rsidR="001C6755" w:rsidTr="008226E7">
        <w:tc>
          <w:tcPr>
            <w:tcW w:w="2312" w:type="dxa"/>
            <w:vMerge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8-9 классы</w:t>
            </w:r>
          </w:p>
        </w:tc>
        <w:tc>
          <w:tcPr>
            <w:tcW w:w="2312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5-дневная учебная неделя</w:t>
            </w:r>
          </w:p>
        </w:tc>
        <w:tc>
          <w:tcPr>
            <w:tcW w:w="2642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45 минут</w:t>
            </w:r>
          </w:p>
        </w:tc>
      </w:tr>
      <w:tr w:rsidR="001C6755" w:rsidTr="008226E7">
        <w:tc>
          <w:tcPr>
            <w:tcW w:w="2312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III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ступень</w:t>
            </w:r>
          </w:p>
        </w:tc>
        <w:tc>
          <w:tcPr>
            <w:tcW w:w="2305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10-11 классы</w:t>
            </w:r>
          </w:p>
        </w:tc>
        <w:tc>
          <w:tcPr>
            <w:tcW w:w="2312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42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</w:p>
        </w:tc>
      </w:tr>
    </w:tbl>
    <w:p w:rsidR="001C6755" w:rsidRPr="00D7525E" w:rsidRDefault="001C6755" w:rsidP="001C6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Режим организации учебной работы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Учебный год начинается 1 сентября. Продолжительность учебного года (не включая летни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й эк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заменационный период) составляет 34 учебные недели (не включая период проведения учебных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сборов по основам военной службы в 10 классах). Обучение проводится в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две смены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. Начало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учебных занятий в 8-30 и 12-30.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Продолжительность учебной недели в соответствии с нормативами учебного времени,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установленными СанПиН 2.4.2.2821-10: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шестидневная учебная неделя во 2-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5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-х классах;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пятидневная учебная неделя в 1-х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, 6-9-х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классах.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Расписание учебных занятий составляется с учетом требований СанПиН. Максимальный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объем учебной нагрузки и домашних заданий не превышает норм, установленных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СанПиН. В школе функционируют лицензированный медицинский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кабинет.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 целом, сохраняется контингент учащихся. Повышается познавательная активность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мотивация школьников на продолжение образования, что способствует стабилизации,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а в ряде случаев росту успеваемости и качественного уровня знаний и умений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об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ю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щихся.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Характеристика образовательного процесса и его органи</w:t>
      </w:r>
      <w:r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зационно- педагогическое обеспе</w:t>
      </w: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чение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В МК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ОУ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«СОШ х. Ново-Исправненского»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созданы условия для организации качественного образовательного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процесса, сохранения здоровья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бучающихся. Образовательные программы и учебный план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школы предусматривает выполнение государственной функции школы - обеспечение базового общего среднего образования, развитие ребенка в процессе обучения. Главным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условием для достижения этих целей является включение каждого ребенка на каждом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учебном занятии в деятельность с учетом его возможностей и способностей. Достижение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указанных целей обеспечивается поэтапным решением задач работы школы на каждой ступени обучения.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 основе образовательного процесса лежит учебный план, который является нормативным документом, определяющим распределение учебного времени, отводимого на изучение различных учебных предметов по базовому и вариативному компонентам, максимальный объём обязательной нагрузки учащихся, нормативы финансирования. Учебный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план реализует цели и задачи концепции школы. Федеральный компонент отражается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полностью и обеспечивает реализацию государственных стандартов.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Содержание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и структура учебного плана определяются требованиями регионального базисного учебного плана для образовательных учреждений, реализующих программы общего образования государственных образовательных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стандартов, целями образования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, а также задачами образовательной деятельности школы, сформулированными в Уставе, годовом плане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работы школы, программе развития. Структура и содержание учебных планов 1-4-х классов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соответствует федеральным государственным образовательным стандартам 2-го поколения.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Школа работает по образовательным программам, которые рекомендованы Министерством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 науки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РФ. Объем и время прохождения образовательных программ соответствует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базовому стандарту. Формы внеурочной, внеклассной работы обеспечивают углубление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знаний по отдельным программам школьного компонента: элективные курсы,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индивидуальные занятия, кружки.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Вариативность программ позволяет организовать учебный процесс в контексте модернизации содержания образования.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Порядок выбора и утверждения действующих программ на третьем уровне обучения: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результаты анкети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рования родителей и учащихся 9-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х классов о выборе профильных предметов;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обсуждения на заседаниях МО;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пред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ставление на педагогическом совете;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утверждение директором школы.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Таблица 6.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C6755" w:rsidTr="008226E7">
        <w:tc>
          <w:tcPr>
            <w:tcW w:w="3190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Реализация ФК ГОС</w:t>
            </w:r>
          </w:p>
          <w:p w:rsidR="001C6755" w:rsidRPr="00FF626C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(2004г.)</w:t>
            </w:r>
          </w:p>
        </w:tc>
        <w:tc>
          <w:tcPr>
            <w:tcW w:w="3191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Реализация</w:t>
            </w:r>
          </w:p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ФГОС (2009г.)</w:t>
            </w:r>
          </w:p>
        </w:tc>
      </w:tr>
      <w:tr w:rsidR="001C6755" w:rsidTr="008226E7">
        <w:tc>
          <w:tcPr>
            <w:tcW w:w="3190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2011-2012 учебный год</w:t>
            </w:r>
          </w:p>
        </w:tc>
        <w:tc>
          <w:tcPr>
            <w:tcW w:w="3190" w:type="dxa"/>
          </w:tcPr>
          <w:p w:rsidR="001C6755" w:rsidRPr="00F72FC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2, 3, 5, 6, 7, 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8, 9, 10,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3191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 класс</w:t>
            </w:r>
          </w:p>
        </w:tc>
      </w:tr>
      <w:tr w:rsidR="001C6755" w:rsidTr="008226E7">
        <w:tc>
          <w:tcPr>
            <w:tcW w:w="3190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2012-2013 учебный год</w:t>
            </w:r>
          </w:p>
        </w:tc>
        <w:tc>
          <w:tcPr>
            <w:tcW w:w="3190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3, 4, 5, 6, 7, 8, 9, 10 классы</w:t>
            </w:r>
          </w:p>
        </w:tc>
        <w:tc>
          <w:tcPr>
            <w:tcW w:w="3191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1, 2 классы</w:t>
            </w:r>
          </w:p>
        </w:tc>
      </w:tr>
      <w:tr w:rsidR="001C6755" w:rsidTr="008226E7">
        <w:tc>
          <w:tcPr>
            <w:tcW w:w="3190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2013-2014 учебный год</w:t>
            </w:r>
          </w:p>
        </w:tc>
        <w:tc>
          <w:tcPr>
            <w:tcW w:w="3190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4, 5, 6, 7, 8, 9, 11 классы</w:t>
            </w:r>
          </w:p>
        </w:tc>
        <w:tc>
          <w:tcPr>
            <w:tcW w:w="3191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1, 2, 3 классы</w:t>
            </w:r>
          </w:p>
        </w:tc>
      </w:tr>
      <w:tr w:rsidR="001C6755" w:rsidTr="008226E7">
        <w:tc>
          <w:tcPr>
            <w:tcW w:w="3190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2014-2015 учебный год</w:t>
            </w:r>
          </w:p>
        </w:tc>
        <w:tc>
          <w:tcPr>
            <w:tcW w:w="3190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7, 8, 9 классы</w:t>
            </w:r>
          </w:p>
        </w:tc>
        <w:tc>
          <w:tcPr>
            <w:tcW w:w="3191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1, 2, 3, 4, 5, 6 классы</w:t>
            </w:r>
          </w:p>
        </w:tc>
      </w:tr>
    </w:tbl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 учебном плане представлены все образовательные области, часы школьного компонента использованы полностью в пределах каждой параллели. Фактическая аудиторная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нагрузка учащихся, состоящая из часов, отведенных на базовый компонент, и из части школьного компонента, не превышает максимальный объем аудиторной нагрузки,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определяемой нормативными документами.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Количество часов, определенное на каждый учебный предмет в учебном плане, соответствует программам и гарантирует их качественное усвоение обучающимися.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Учебный план Школы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обеспечен необходимыми учебно-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методическими комплексами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(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федеральными программами, учебниками, методическими рекомендациями для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об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ющихся). Учебно-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методические комплексы входят в федеральный перечень учебников,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ежегодно рекомендованных и допущенных Минобрна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уки РФ. Рабочие учебные програм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мы и учебные пособия способствуют выполнению учебного плана школы и направлены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на достижение прогнозируемого конечного результата.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составлении программ и формировании учебного плана строго учитывается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необходимость обеспечить по всем дисциплинам базовый образовательный минимум, отвечающий государственному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бразовательному стандарту. От одного учебного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года к другому, с учётом специфики классов и предметов, а также требований государственной программы, в учебном плане могут происходить незначительные изменения.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Дополнительные курсы и предметы преподаются, как правило, на факультативной основе. Не отказываясь от введения в будущем новых обязательных предметов в учебный план, Школа исходит из того, что это требует тщательной предварительной подготовки и апробирования новых предметов в факультативном порядке. Образование 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Школе, кроме обязательных знаний включает в себя: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- занятия по выбору учащегося (элективы);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дополнительные занятия;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консультации с учителем;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 индивидуальную работу.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Программы спецкурсов, факультативов адаптированы возрастным особенностям и потребностям обучающихся в углублении по областям знаний, направлены на формирование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функциональной грамотности и надпредметных умений и навыков.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Особенности образовательной программы.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 Школе все предметы преподаются на высоком уровне, причём упор делается на понимание, а не заучивание материала. Обучающиеся активно участвуют в олимпиадах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и других соревнованиях, им предоставляется возможность получить и разработать самостоятельно интересные темы по всем предметам, что позволяет развивать такие качества, как структурное мышление – определение целей и задач, умение отделить главное от второстепенного, выделение элементов и их взаимосвязей, определение иерархии факторов. При этом уделяется большое внимание умению работать в коллективе,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умению сотрудничать или организовывать общую работу, проводятся командные соревнования, даются коллективные задания.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Часы, отводимые на внеучебную деятельность учащихся, используются на различные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формы ее организации, отличные от урочной системы обучения. Занятия кружков, секций проводятся в форме круглых столов, конференций, диспутов, КВН, экскурсий,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олимпиад, соревнований, поисковых и научных исследований и т. д.</w:t>
      </w:r>
    </w:p>
    <w:p w:rsidR="006A1EC5" w:rsidRDefault="006A1EC5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A1EC5" w:rsidRDefault="006A1EC5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A1EC5" w:rsidRDefault="006A1EC5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Материально-техническая база школы</w:t>
      </w:r>
    </w:p>
    <w:p w:rsidR="00CE6F3D" w:rsidRPr="00CE6F3D" w:rsidRDefault="00CE6F3D" w:rsidP="006A1EC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Материально-техническая база школы 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за последние годы обновилась. В учебные кабинеты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приобретены мебель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>. Перепрофилирован учебный кабинет под спортивный зал.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 школе установлена противопожарная сигнализация, «тревожная кнопка», в наличии есть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7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огнетушител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>ей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Экологическая ситуация вокруг и внутри школы благоприятна, размеры учебных помещений, освещение и мебель соответствуют количеству и возрасту обучающихся, име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>е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тся компьютерны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>й класс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, помещения для дополнительного образования.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Материально-техническая база школа позволяет организовывать образовательный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процесс в соответствии с современными требованиями и задачами, стоящими перед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школой, в соответствии с требованиями СанПиНов.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 xml:space="preserve">В школе имеется 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>12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учебных кабинета, малый 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спортивны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>й зал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, медицинский кабинет, библиотека, гардероб. Здание и помещения школы соответствуют санитарным, гигиеническим и нормам пожарной безопасности, требованиям охраны здоровья и охраны труда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обучающихся.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кабинеты школы, в которых осуществляется образовательный процесс, соответствуют требованиям СанПиН 2.4.2.2821-10, укомплектованы необходимым оборудованием,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мебелью.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кабинеты школы, в которых осуществляется образовательный процесс, соответствуют требованиям СанПиН 2.4.2.2821-10, укомплектованы необходимым оборудованием,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ростовой мебелью.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Соблюдение данных условий подтверждается государственными контролирующими органами регулярно проводятся проверки по оценке качества деятельности коллектива школы по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материально-техническому обеспечению и созданию медико-социальных условий. На выписанные замечания или предписания школа реагирует незамедлительно.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Материально-техническое и информационно-техническое оснащение школы позволяет создать оптимальные условия для организации и проведения образовательного и воспитательного процесса, направленное на достижение конечных результатов за счет: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>50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%-ого обеспечения учебных кабинетов техническими и цифровыми средствами обучения.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-более 90 % педагогов владеют компьютерами, применяют ИКТ в учебном процессе.</w:t>
      </w:r>
    </w:p>
    <w:p w:rsidR="006A1EC5" w:rsidRDefault="006A1EC5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Таблица 7. Наличие технических средств обучения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C6755" w:rsidTr="008226E7">
        <w:tc>
          <w:tcPr>
            <w:tcW w:w="4785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Имеется в наличии</w:t>
            </w:r>
          </w:p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1C6755" w:rsidTr="008226E7">
        <w:tc>
          <w:tcPr>
            <w:tcW w:w="4785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Число персональных ЭВМ</w:t>
            </w:r>
          </w:p>
        </w:tc>
        <w:tc>
          <w:tcPr>
            <w:tcW w:w="478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1C6755" w:rsidTr="008226E7">
        <w:tc>
          <w:tcPr>
            <w:tcW w:w="4785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Из них используются:</w:t>
            </w:r>
          </w:p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в учебных целях </w:t>
            </w:r>
          </w:p>
        </w:tc>
        <w:tc>
          <w:tcPr>
            <w:tcW w:w="4786" w:type="dxa"/>
          </w:tcPr>
          <w:p w:rsidR="001C6755" w:rsidRDefault="001C6755" w:rsidP="007157C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7157C1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</w:tr>
      <w:tr w:rsidR="001C6755" w:rsidTr="008226E7">
        <w:tc>
          <w:tcPr>
            <w:tcW w:w="4785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 составе ЛВС</w:t>
            </w:r>
          </w:p>
        </w:tc>
        <w:tc>
          <w:tcPr>
            <w:tcW w:w="478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1C6755" w:rsidTr="008226E7">
        <w:tc>
          <w:tcPr>
            <w:tcW w:w="4785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используются в учебных целях</w:t>
            </w:r>
          </w:p>
        </w:tc>
        <w:tc>
          <w:tcPr>
            <w:tcW w:w="478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14</w:t>
            </w:r>
          </w:p>
        </w:tc>
      </w:tr>
      <w:tr w:rsidR="001C6755" w:rsidTr="008226E7">
        <w:tc>
          <w:tcPr>
            <w:tcW w:w="4785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ноутбуков</w:t>
            </w:r>
          </w:p>
        </w:tc>
        <w:tc>
          <w:tcPr>
            <w:tcW w:w="478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1C6755" w:rsidTr="008226E7">
        <w:tc>
          <w:tcPr>
            <w:tcW w:w="4785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мультимедийные проекторы</w:t>
            </w:r>
          </w:p>
        </w:tc>
        <w:tc>
          <w:tcPr>
            <w:tcW w:w="478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1C6755" w:rsidTr="008226E7">
        <w:tc>
          <w:tcPr>
            <w:tcW w:w="4785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телевизор</w:t>
            </w:r>
          </w:p>
        </w:tc>
        <w:tc>
          <w:tcPr>
            <w:tcW w:w="478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C6755" w:rsidTr="008226E7">
        <w:tc>
          <w:tcPr>
            <w:tcW w:w="4785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принтеры</w:t>
            </w:r>
          </w:p>
        </w:tc>
        <w:tc>
          <w:tcPr>
            <w:tcW w:w="478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1C6755" w:rsidTr="008226E7">
        <w:tc>
          <w:tcPr>
            <w:tcW w:w="4785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ц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ифровые фото и видео камеры</w:t>
            </w:r>
          </w:p>
        </w:tc>
        <w:tc>
          <w:tcPr>
            <w:tcW w:w="478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1C6755" w:rsidTr="008226E7">
        <w:tc>
          <w:tcPr>
            <w:tcW w:w="4785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интерактивная доска</w:t>
            </w:r>
          </w:p>
        </w:tc>
        <w:tc>
          <w:tcPr>
            <w:tcW w:w="478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</w:tr>
    </w:tbl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Информационно - техническое обеспечение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Выход в Интернет осуществляется с 200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7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года.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Скорость до 2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56 кбит/с.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Аспектом расширения социальных связей стало создание и успешное функционирование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собственного сайта школы. Сайт содержит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р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азнообразную информацию, дающую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комплексное представление об основах деятельности школы. Материалы сайта дают многомерное комплексное представление о нормативно-правовой основе и основных направлениях функционирования школы, состоянии материальн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о-технической базы и инфраструк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туре школы, организации учебно-воспитательного процесса, кадровом составе, о повседневной, богатой событиями жизни школы.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 школе используются электронные журналы и дневники школьников на сервисе Дневник.ру.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 электронном дневнике зарегистрировано: учеников –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46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сотрудников –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17.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Таблица 8. Оснащенность учебно-воспитательного процесса</w:t>
      </w:r>
    </w:p>
    <w:tbl>
      <w:tblPr>
        <w:tblStyle w:val="a3"/>
        <w:tblW w:w="0" w:type="auto"/>
        <w:tblLook w:val="04A0"/>
      </w:tblPr>
      <w:tblGrid>
        <w:gridCol w:w="1384"/>
        <w:gridCol w:w="6521"/>
        <w:gridCol w:w="1666"/>
      </w:tblGrid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464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п\п</w:t>
            </w:r>
          </w:p>
        </w:tc>
        <w:tc>
          <w:tcPr>
            <w:tcW w:w="6521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Наличие у учреждения собственного (или на условиях договора пользования) безопасного и пригодного для проведения уроков физической</w:t>
            </w:r>
          </w:p>
          <w:p w:rsidR="001C6755" w:rsidRPr="00924644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культуры спортивного зала площадью не менее 9х18 м при высоте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не менее 6 м с 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борудованными раздевалками, действующими душевыми комнатами и туалетами (да \ нет*)</w:t>
            </w: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нет</w:t>
            </w:r>
          </w:p>
        </w:tc>
      </w:tr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1C6755" w:rsidRPr="00924644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Наличие в учреждении кабинета фи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зики с подводкой низковольтного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электропитания к партам учащихся</w:t>
            </w: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нет</w:t>
            </w:r>
          </w:p>
        </w:tc>
      </w:tr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Наличие по каждому из разделов физики (электродинамика, термодинамика, механика, оптика, ядерная физика) лабораторных комплектов (в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соответствии с общим количеством лабораторных работ согласно программе по физике в 7-11 классах) в количестве не менее m/2 + 1 (где m –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проектная наполняемость классов в соответствии с предельной численностью контингента школы) (да \ нет)</w:t>
            </w: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частично</w:t>
            </w:r>
          </w:p>
        </w:tc>
      </w:tr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Наличие в учреждении кабинета химии с вытяжкой и подводкой воды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партам учащихся и лаборантской (для школ, имеющих классы старше 7-го) (да \ нет)</w:t>
            </w:r>
          </w:p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нет</w:t>
            </w:r>
          </w:p>
        </w:tc>
      </w:tr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Наличие по каждому из разделов химии (неорганическая химия, органическая химия) лабораторных комплектов оборудования и препаратов (в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соответствии с общим количеством лабораторных работ согласно программе по химии в 7-11 классах) в количестве m/2 + 1 (где m – 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роектная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наполняемость классов в соответствии с предельной численностью контингента школы) (да \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нет)</w:t>
            </w: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нет</w:t>
            </w:r>
          </w:p>
        </w:tc>
      </w:tr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6521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Наличие по каждому из разделов биологии (природоведение (окружающий мир), ботаника, зоология, анатомия, общая биология) лабораторных</w:t>
            </w:r>
          </w:p>
          <w:p w:rsidR="001C6755" w:rsidRPr="00CE6F3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комплектов (в соответствии с общим количеством лабораторных работ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огласно программе по биологии в 5-11 классах) в количестве m/2 + 1</w:t>
            </w:r>
          </w:p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(где m – проектная наполняемость классов в соответствии с предельной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численностью контингента школы) (да \ нет)</w:t>
            </w: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частично</w:t>
            </w:r>
          </w:p>
        </w:tc>
      </w:tr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Наличие всех карт в соответствии с реализуемыми программами по географии или наличие лицензионного демонстрационного компьютерного</w:t>
            </w:r>
          </w:p>
          <w:p w:rsidR="001C6755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программного обеспечения по каждому из разделов географии (да \ нет)</w:t>
            </w: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частично</w:t>
            </w:r>
          </w:p>
        </w:tc>
      </w:tr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Наличие всех карт в соответствии с реализуемыми программами по истории или лицензионного демонстрационного компьютерного программного обеспечения по каждому из курсов истории (да \ нет)</w:t>
            </w: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частично</w:t>
            </w:r>
          </w:p>
        </w:tc>
      </w:tr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Количество в учреждении собственных (или на условиях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договора пользования) компьютерных классов, оборудованных металлической дверью, электропроводкой, кондиционером или проточно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вытяжной вентиляцией, немеловыми досками, и площадью, обеспечивающей установку компьютеров в количестве не менее m/2 + 2, включая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компьютер учителя (где m – проектная наполняемость классов в соответствии с предельной численностью контингента школы)</w:t>
            </w: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Количество мультимедийных проекторов</w:t>
            </w: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Количество интерактивных досок</w:t>
            </w: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C6755" w:rsidTr="008226E7">
        <w:tc>
          <w:tcPr>
            <w:tcW w:w="1384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1C6755" w:rsidRPr="00CE6F3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Наличие скоростного выхода в Интернет (оптоволокно)(скорость подключения к сети Интернет до 2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56 к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бит/с) 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E6F3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да/нет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</w:tbl>
    <w:p w:rsidR="001C6755" w:rsidRPr="00924644" w:rsidRDefault="001C6755" w:rsidP="001C6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МТБ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МКОУ «СОШ х. Ново-Исправненского»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позволяет проводить учебные занятия на качественном уровне, но 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связи с возросшим желанием педагогов школы в применении ИКТ в образовательном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процессе ОУ требуется обновление компьютерных классов и ТСО.</w:t>
      </w:r>
    </w:p>
    <w:p w:rsidR="001C6755" w:rsidRDefault="001C6755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Библиотечно-информационные ресурсы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Школьная библиотека обеспечена современной информационной базой. Имеются выход в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Интернет, электронная почта, учебные пособия по различным дисциплинам на электронных носителях.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Фонд художественной литературы пополнялся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Библиотечный фонд и библиотечная база востребованы. Количество читателей в настоящее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время составляет 100% от общего количества учащихся и педагогов.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Школой разработан перечень учебно-методического оборудования по ступеням обучения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(учебной литературы и иных ресурсов), используемого в практической деятельности.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Число книг в библиотеке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(книжном фонде) (включая школьные учебники)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брошюр, журналов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составляет 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>2906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единиц. На 201</w:t>
      </w:r>
      <w:r w:rsidR="00E32582">
        <w:rPr>
          <w:rFonts w:ascii="Times New Roman" w:eastAsia="TimesNewRomanPSMT" w:hAnsi="Times New Roman" w:cs="Times New Roman"/>
          <w:color w:val="000000"/>
          <w:sz w:val="28"/>
          <w:szCs w:val="28"/>
        </w:rPr>
        <w:t>9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-20</w:t>
      </w:r>
      <w:r w:rsidR="00E32582">
        <w:rPr>
          <w:rFonts w:ascii="Times New Roman" w:eastAsia="TimesNewRomanPSMT" w:hAnsi="Times New Roman" w:cs="Times New Roman"/>
          <w:color w:val="000000"/>
          <w:sz w:val="28"/>
          <w:szCs w:val="28"/>
        </w:rPr>
        <w:t>20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количество учебников -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32582">
        <w:rPr>
          <w:rFonts w:ascii="Times New Roman" w:eastAsia="TimesNewRomanPSMT" w:hAnsi="Times New Roman" w:cs="Times New Roman"/>
          <w:color w:val="000000"/>
          <w:sz w:val="28"/>
          <w:szCs w:val="28"/>
        </w:rPr>
        <w:t>932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единиц.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Дополнительное образование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Целью дополнительного образования являются выявление и развитие способностей каждого ребенка, формирование духовно богатой, свободной, физически здоровой, творчески</w:t>
      </w:r>
      <w:r w:rsidR="006A1E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мыслящей личности удовлетворение постоянно изменяющихся индивидуальных потребностей детей.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 объединениях дополнительного образования на базе школы занимаются 25% о б у ч а ю щ и х с я .</w:t>
      </w:r>
    </w:p>
    <w:p w:rsidR="00DF6DA8" w:rsidRDefault="00DF6DA8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Таблица 9. Допол</w:t>
      </w:r>
      <w:r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нительное образование на базе МК</w:t>
      </w:r>
      <w:r w:rsidRPr="00CE6F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ОУ </w:t>
      </w:r>
      <w:r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«</w:t>
      </w:r>
      <w:r w:rsidRPr="00CE6F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СОШ </w:t>
      </w:r>
      <w:r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х. Ново-Исправненского»</w:t>
      </w:r>
    </w:p>
    <w:tbl>
      <w:tblPr>
        <w:tblStyle w:val="a3"/>
        <w:tblW w:w="8965" w:type="dxa"/>
        <w:jc w:val="center"/>
        <w:tblInd w:w="1846" w:type="dxa"/>
        <w:tblLook w:val="04A0"/>
      </w:tblPr>
      <w:tblGrid>
        <w:gridCol w:w="1276"/>
        <w:gridCol w:w="3544"/>
        <w:gridCol w:w="2544"/>
        <w:gridCol w:w="1601"/>
      </w:tblGrid>
      <w:tr w:rsidR="00E32582" w:rsidTr="00BB5A1F">
        <w:trPr>
          <w:jc w:val="center"/>
        </w:trPr>
        <w:tc>
          <w:tcPr>
            <w:tcW w:w="1276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Название кружка</w:t>
            </w:r>
          </w:p>
        </w:tc>
        <w:tc>
          <w:tcPr>
            <w:tcW w:w="2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Ф.И.О. руководителя</w:t>
            </w:r>
          </w:p>
        </w:tc>
        <w:tc>
          <w:tcPr>
            <w:tcW w:w="1601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Количество часов</w:t>
            </w:r>
          </w:p>
        </w:tc>
      </w:tr>
      <w:tr w:rsidR="00E32582" w:rsidTr="00BB5A1F">
        <w:trPr>
          <w:jc w:val="center"/>
        </w:trPr>
        <w:tc>
          <w:tcPr>
            <w:tcW w:w="1276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Спортивно-оздоровительный кружок «Общая физическая подготовка»</w:t>
            </w:r>
          </w:p>
        </w:tc>
        <w:tc>
          <w:tcPr>
            <w:tcW w:w="2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Байрамкулов Азамат Хаджимахмутович</w:t>
            </w:r>
          </w:p>
        </w:tc>
        <w:tc>
          <w:tcPr>
            <w:tcW w:w="1601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32582" w:rsidTr="00BB5A1F">
        <w:trPr>
          <w:jc w:val="center"/>
        </w:trPr>
        <w:tc>
          <w:tcPr>
            <w:tcW w:w="1276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«Настольный теннис»</w:t>
            </w:r>
          </w:p>
        </w:tc>
        <w:tc>
          <w:tcPr>
            <w:tcW w:w="2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Байрамкулов Азамат Хаджимахмутович</w:t>
            </w:r>
          </w:p>
        </w:tc>
        <w:tc>
          <w:tcPr>
            <w:tcW w:w="1601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32582" w:rsidTr="00BB5A1F">
        <w:trPr>
          <w:jc w:val="center"/>
        </w:trPr>
        <w:tc>
          <w:tcPr>
            <w:tcW w:w="1276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Военно-патриотический кружок «ЮИД»</w:t>
            </w:r>
          </w:p>
        </w:tc>
        <w:tc>
          <w:tcPr>
            <w:tcW w:w="2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Байрамкулов Азамат Хаджимахмутович</w:t>
            </w:r>
          </w:p>
        </w:tc>
        <w:tc>
          <w:tcPr>
            <w:tcW w:w="1601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32582" w:rsidTr="00BB5A1F">
        <w:trPr>
          <w:jc w:val="center"/>
        </w:trPr>
        <w:tc>
          <w:tcPr>
            <w:tcW w:w="1276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КТТ «Техническое творчество»</w:t>
            </w:r>
          </w:p>
        </w:tc>
        <w:tc>
          <w:tcPr>
            <w:tcW w:w="2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Ганюта Алла Дмитриевна</w:t>
            </w:r>
          </w:p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Шестак Юрий Евгеньевич</w:t>
            </w:r>
          </w:p>
        </w:tc>
        <w:tc>
          <w:tcPr>
            <w:tcW w:w="1601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E32582" w:rsidTr="00BB5A1F">
        <w:trPr>
          <w:jc w:val="center"/>
        </w:trPr>
        <w:tc>
          <w:tcPr>
            <w:tcW w:w="1276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Театральная студия «Петрушка»</w:t>
            </w:r>
          </w:p>
        </w:tc>
        <w:tc>
          <w:tcPr>
            <w:tcW w:w="2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Ганюта Алла Дмитриевна</w:t>
            </w:r>
          </w:p>
        </w:tc>
        <w:tc>
          <w:tcPr>
            <w:tcW w:w="1601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32582" w:rsidTr="00BB5A1F">
        <w:trPr>
          <w:jc w:val="center"/>
        </w:trPr>
        <w:tc>
          <w:tcPr>
            <w:tcW w:w="1276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«Юннат»</w:t>
            </w:r>
          </w:p>
        </w:tc>
        <w:tc>
          <w:tcPr>
            <w:tcW w:w="2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Ганюта Алла Дмитриевна</w:t>
            </w:r>
          </w:p>
        </w:tc>
        <w:tc>
          <w:tcPr>
            <w:tcW w:w="1601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32582" w:rsidTr="00BB5A1F">
        <w:trPr>
          <w:jc w:val="center"/>
        </w:trPr>
        <w:tc>
          <w:tcPr>
            <w:tcW w:w="1276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Юные волонтеры</w:t>
            </w:r>
          </w:p>
        </w:tc>
        <w:tc>
          <w:tcPr>
            <w:tcW w:w="2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Кальчук Людмила Николаевна</w:t>
            </w:r>
          </w:p>
        </w:tc>
        <w:tc>
          <w:tcPr>
            <w:tcW w:w="1601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32582" w:rsidTr="00BB5A1F">
        <w:trPr>
          <w:jc w:val="center"/>
        </w:trPr>
        <w:tc>
          <w:tcPr>
            <w:tcW w:w="1276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Юный художник</w:t>
            </w:r>
          </w:p>
        </w:tc>
        <w:tc>
          <w:tcPr>
            <w:tcW w:w="2544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Левченко Елена Николаевна</w:t>
            </w:r>
          </w:p>
        </w:tc>
        <w:tc>
          <w:tcPr>
            <w:tcW w:w="1601" w:type="dxa"/>
          </w:tcPr>
          <w:p w:rsidR="00E32582" w:rsidRDefault="00E32582" w:rsidP="00BB5A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</w:tbl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Реализация основной образовательной программы начального общего образования через</w:t>
      </w:r>
      <w:r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внеурочную деятельность.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Школа сегодня рассматривается как важнейший социальный институт, который во взаимодействии с другими субъектами социализации создает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необходимые условия для духовно-нравственного, интеллектуального, социального, эстетического развития обучающегося.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 современных условиях учебно-воспитательный процесс рассматривается как процесс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управляемой, совместной, творческой жизнедеятельности педагогов, школьников и родителей. Поэтому в соответствии с требованиями федерального государственного образовательного стандарта начального общего образования в школе разработана и реализуется комплексная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программа организации внеурочной деятельности для ступени начального общего образования.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На основании ФГОС основными целями внеурочной деятельности являются: становление основ гражданской идентичности и мировоззрения обучающихся; формирование основ умения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планировать свою деятельность, осуществлять ее контроль и оценку, взаимодействовать с педагогом и сверстниками;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 укрепление физического и духовного здоровья учащихся.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Внеурочная деятельность организуется по основным направлениям развития личности ребенка: спортивно-оздоровительному, духовно-нравственному, социальному, общеинтеллектуальному, общекультурному.</w:t>
      </w: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Внеурочная деятельность обучающихся строится на основе плана к комплексной программе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организации внеурочной деятельности, который определяет общий объем внеурочной деятельности и ее направления.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Время, отводимое на реализацию внеурочной деятельности, составляет 10 часов в неделю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(330 часов в год) в каждом классе.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82"/>
        <w:gridCol w:w="2310"/>
        <w:gridCol w:w="1830"/>
        <w:gridCol w:w="4549"/>
      </w:tblGrid>
      <w:tr w:rsidR="00E32582" w:rsidRPr="00771274" w:rsidTr="00E32582">
        <w:tc>
          <w:tcPr>
            <w:tcW w:w="882" w:type="dxa"/>
          </w:tcPr>
          <w:p w:rsidR="00E32582" w:rsidRPr="00771274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 w:rsidRPr="00771274">
              <w:rPr>
                <w:rFonts w:ascii="Bookman Old Style" w:eastAsia="Calibri" w:hAnsi="Bookman Old Style" w:cs="Calibri"/>
                <w:bCs/>
                <w:sz w:val="24"/>
              </w:rPr>
              <w:t>1</w:t>
            </w:r>
          </w:p>
        </w:tc>
        <w:tc>
          <w:tcPr>
            <w:tcW w:w="2310" w:type="dxa"/>
          </w:tcPr>
          <w:p w:rsidR="00E32582" w:rsidRPr="00771274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 w:rsidRPr="00771274">
              <w:rPr>
                <w:rFonts w:ascii="Bookman Old Style" w:eastAsia="Calibri" w:hAnsi="Bookman Old Style" w:cs="Calibri"/>
                <w:bCs/>
                <w:sz w:val="24"/>
              </w:rPr>
              <w:t>Кальчук Л.Н.</w:t>
            </w:r>
          </w:p>
        </w:tc>
        <w:tc>
          <w:tcPr>
            <w:tcW w:w="1830" w:type="dxa"/>
          </w:tcPr>
          <w:p w:rsidR="00E32582" w:rsidRPr="00771274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1/1 + 2/3+3/1  + 4/1= 6</w:t>
            </w:r>
          </w:p>
        </w:tc>
        <w:tc>
          <w:tcPr>
            <w:tcW w:w="4549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 xml:space="preserve">«Юные волонтеры», 1-4 классы –  4 часа </w:t>
            </w:r>
          </w:p>
          <w:p w:rsidR="00E32582" w:rsidRPr="00771274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«В мире книг» - 2 часа</w:t>
            </w:r>
          </w:p>
        </w:tc>
      </w:tr>
      <w:tr w:rsidR="00E32582" w:rsidRPr="00771274" w:rsidTr="00E32582">
        <w:tc>
          <w:tcPr>
            <w:tcW w:w="882" w:type="dxa"/>
          </w:tcPr>
          <w:p w:rsidR="00E32582" w:rsidRPr="00771274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2</w:t>
            </w:r>
          </w:p>
        </w:tc>
        <w:tc>
          <w:tcPr>
            <w:tcW w:w="2310" w:type="dxa"/>
          </w:tcPr>
          <w:p w:rsidR="00E32582" w:rsidRPr="00771274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Байрамкулов А.Х.</w:t>
            </w:r>
          </w:p>
        </w:tc>
        <w:tc>
          <w:tcPr>
            <w:tcW w:w="183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1/1+ 2/1 + 3/1 + 4/4 +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5/2 + 6/1 + 7/1 + 8/1+9/2  = 14</w:t>
            </w:r>
          </w:p>
          <w:p w:rsidR="00E32582" w:rsidRPr="00771274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</w:tc>
        <w:tc>
          <w:tcPr>
            <w:tcW w:w="4549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«Юниор», 1-4 классы - 4 часа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«Сделай своими руками» - 2 часа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 xml:space="preserve">«Самбо» - 1 час 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  <w:p w:rsidR="00E32582" w:rsidRPr="00771274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«Спортивный марафон» - 7 часа</w:t>
            </w:r>
          </w:p>
        </w:tc>
      </w:tr>
      <w:tr w:rsidR="00E32582" w:rsidRPr="00771274" w:rsidTr="00E32582">
        <w:tc>
          <w:tcPr>
            <w:tcW w:w="882" w:type="dxa"/>
          </w:tcPr>
          <w:p w:rsidR="00E32582" w:rsidRPr="00771274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3</w:t>
            </w:r>
          </w:p>
        </w:tc>
        <w:tc>
          <w:tcPr>
            <w:tcW w:w="2310" w:type="dxa"/>
          </w:tcPr>
          <w:p w:rsidR="00E32582" w:rsidRPr="00771274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Гудковская О.Д.</w:t>
            </w:r>
          </w:p>
        </w:tc>
        <w:tc>
          <w:tcPr>
            <w:tcW w:w="183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4/1 + 8/1 = 2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  <w:p w:rsidR="00E32582" w:rsidRPr="00771274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</w:tc>
        <w:tc>
          <w:tcPr>
            <w:tcW w:w="4549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 xml:space="preserve"> «Подготовка к ВПР» -1 часа</w:t>
            </w:r>
          </w:p>
          <w:p w:rsidR="00E32582" w:rsidRPr="00771274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«Загадки русского языка» - 1 часа</w:t>
            </w:r>
          </w:p>
        </w:tc>
      </w:tr>
      <w:tr w:rsidR="00E32582" w:rsidTr="00E32582">
        <w:tc>
          <w:tcPr>
            <w:tcW w:w="882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4</w:t>
            </w:r>
          </w:p>
        </w:tc>
        <w:tc>
          <w:tcPr>
            <w:tcW w:w="231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Шестак Ю.Е.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</w:tc>
        <w:tc>
          <w:tcPr>
            <w:tcW w:w="183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1/1 + 2/1 + 3/1 + 5/2 + 6/2+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lastRenderedPageBreak/>
              <w:t>7/1 + 8/2 + 9/1 = 11</w:t>
            </w:r>
          </w:p>
        </w:tc>
        <w:tc>
          <w:tcPr>
            <w:tcW w:w="4549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lastRenderedPageBreak/>
              <w:t>«Весёлый хоровод»,  1-3 классы - 3 часа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lastRenderedPageBreak/>
              <w:t>«Музыкальная шкатулка» - 4 часа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«Увлекательная физика» - 4 часа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</w:tc>
      </w:tr>
      <w:tr w:rsidR="00E32582" w:rsidTr="00E32582">
        <w:tc>
          <w:tcPr>
            <w:tcW w:w="882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lastRenderedPageBreak/>
              <w:t>5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</w:tc>
        <w:tc>
          <w:tcPr>
            <w:tcW w:w="231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Ларина А.С.</w:t>
            </w:r>
          </w:p>
        </w:tc>
        <w:tc>
          <w:tcPr>
            <w:tcW w:w="183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1/3 + 5/1 + 8/1 = 5</w:t>
            </w:r>
          </w:p>
        </w:tc>
        <w:tc>
          <w:tcPr>
            <w:tcW w:w="4549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 xml:space="preserve"> «В стране сказок» - 2 час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«Самбо» - 1 час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«Искусство слова» - 2 час</w:t>
            </w:r>
          </w:p>
        </w:tc>
      </w:tr>
      <w:tr w:rsidR="00E32582" w:rsidTr="00E32582">
        <w:tc>
          <w:tcPr>
            <w:tcW w:w="882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6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</w:tc>
        <w:tc>
          <w:tcPr>
            <w:tcW w:w="231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Ганюта А.Д.</w:t>
            </w:r>
          </w:p>
        </w:tc>
        <w:tc>
          <w:tcPr>
            <w:tcW w:w="183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2/2 + 3/2 + 4/1+5/1+6/1 + 7/2 + 8/1= 10</w:t>
            </w:r>
          </w:p>
        </w:tc>
        <w:tc>
          <w:tcPr>
            <w:tcW w:w="4549" w:type="dxa"/>
          </w:tcPr>
          <w:p w:rsidR="00E32582" w:rsidRPr="00843FBA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Times New Roman"/>
                <w:bCs/>
                <w:sz w:val="24"/>
              </w:rPr>
            </w:pPr>
            <w:r w:rsidRPr="00843FBA">
              <w:rPr>
                <w:rFonts w:ascii="Bookman Old Style" w:eastAsia="Calibri" w:hAnsi="Bookman Old Style" w:cs="Times New Roman"/>
                <w:bCs/>
                <w:sz w:val="24"/>
              </w:rPr>
              <w:t xml:space="preserve">«Хочу  всё знать» - </w:t>
            </w:r>
            <w:r>
              <w:rPr>
                <w:rFonts w:ascii="Bookman Old Style" w:eastAsia="Calibri" w:hAnsi="Bookman Old Style" w:cs="Times New Roman"/>
                <w:bCs/>
                <w:sz w:val="24"/>
              </w:rPr>
              <w:t>2</w:t>
            </w:r>
            <w:r w:rsidRPr="00843FBA">
              <w:rPr>
                <w:rFonts w:ascii="Bookman Old Style" w:eastAsia="Calibri" w:hAnsi="Bookman Old Style" w:cs="Times New Roman"/>
                <w:bCs/>
                <w:sz w:val="24"/>
              </w:rPr>
              <w:t xml:space="preserve"> час</w:t>
            </w:r>
          </w:p>
          <w:p w:rsidR="00E32582" w:rsidRPr="00843FBA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Times New Roman"/>
                <w:bCs/>
                <w:sz w:val="24"/>
              </w:rPr>
            </w:pPr>
            <w:r w:rsidRPr="00843FBA">
              <w:rPr>
                <w:rFonts w:ascii="Bookman Old Style" w:eastAsia="Calibri" w:hAnsi="Bookman Old Style" w:cs="Times New Roman"/>
                <w:bCs/>
                <w:sz w:val="24"/>
              </w:rPr>
              <w:t>«</w:t>
            </w:r>
            <w:r>
              <w:rPr>
                <w:rFonts w:ascii="Bookman Old Style" w:eastAsia="Calibri" w:hAnsi="Bookman Old Style" w:cs="Times New Roman"/>
                <w:bCs/>
                <w:sz w:val="24"/>
              </w:rPr>
              <w:t>В стране мультиков</w:t>
            </w:r>
            <w:r w:rsidRPr="00843FBA">
              <w:rPr>
                <w:rFonts w:ascii="Bookman Old Style" w:eastAsia="Calibri" w:hAnsi="Bookman Old Style" w:cs="Times New Roman"/>
                <w:bCs/>
                <w:sz w:val="24"/>
              </w:rPr>
              <w:t xml:space="preserve">»  - </w:t>
            </w:r>
            <w:r>
              <w:rPr>
                <w:rFonts w:ascii="Bookman Old Style" w:eastAsia="Calibri" w:hAnsi="Bookman Old Style" w:cs="Times New Roman"/>
                <w:bCs/>
                <w:sz w:val="24"/>
              </w:rPr>
              <w:t>3</w:t>
            </w:r>
            <w:r w:rsidRPr="00843FBA">
              <w:rPr>
                <w:rFonts w:ascii="Bookman Old Style" w:eastAsia="Calibri" w:hAnsi="Bookman Old Style" w:cs="Times New Roman"/>
                <w:bCs/>
                <w:sz w:val="24"/>
              </w:rPr>
              <w:t xml:space="preserve"> час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Times New Roman"/>
                <w:bCs/>
                <w:sz w:val="24"/>
              </w:rPr>
            </w:pPr>
            <w:r w:rsidRPr="00843FBA">
              <w:rPr>
                <w:rFonts w:ascii="Bookman Old Style" w:eastAsia="Calibri" w:hAnsi="Bookman Old Style" w:cs="Times New Roman"/>
                <w:bCs/>
                <w:sz w:val="24"/>
              </w:rPr>
              <w:t>«</w:t>
            </w:r>
            <w:r>
              <w:rPr>
                <w:rFonts w:ascii="Bookman Old Style" w:eastAsia="Calibri" w:hAnsi="Bookman Old Style" w:cs="Times New Roman"/>
                <w:bCs/>
                <w:sz w:val="24"/>
              </w:rPr>
              <w:t>Азбука безопасности</w:t>
            </w:r>
            <w:r w:rsidRPr="00843FBA">
              <w:rPr>
                <w:rFonts w:ascii="Bookman Old Style" w:eastAsia="Calibri" w:hAnsi="Bookman Old Style" w:cs="Times New Roman"/>
                <w:bCs/>
                <w:sz w:val="24"/>
              </w:rPr>
              <w:t xml:space="preserve">» - </w:t>
            </w:r>
            <w:r>
              <w:rPr>
                <w:rFonts w:ascii="Bookman Old Style" w:eastAsia="Calibri" w:hAnsi="Bookman Old Style" w:cs="Times New Roman"/>
                <w:bCs/>
                <w:sz w:val="24"/>
              </w:rPr>
              <w:t xml:space="preserve">3 </w:t>
            </w:r>
            <w:r w:rsidRPr="00843FBA">
              <w:rPr>
                <w:rFonts w:ascii="Bookman Old Style" w:eastAsia="Calibri" w:hAnsi="Bookman Old Style" w:cs="Times New Roman"/>
                <w:bCs/>
                <w:sz w:val="24"/>
              </w:rPr>
              <w:t>час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Times New Roman"/>
                <w:bCs/>
                <w:sz w:val="24"/>
              </w:rPr>
            </w:pPr>
            <w:r>
              <w:rPr>
                <w:rFonts w:ascii="Bookman Old Style" w:eastAsia="Calibri" w:hAnsi="Bookman Old Style" w:cs="Times New Roman"/>
                <w:bCs/>
                <w:sz w:val="24"/>
              </w:rPr>
              <w:t>«Своими руками» - 1 час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Times New Roman"/>
                <w:bCs/>
                <w:sz w:val="24"/>
              </w:rPr>
              <w:t xml:space="preserve">«Все профессии хороши» -1 час </w:t>
            </w:r>
          </w:p>
        </w:tc>
      </w:tr>
      <w:tr w:rsidR="00E32582" w:rsidRPr="00843FBA" w:rsidTr="00E32582">
        <w:tc>
          <w:tcPr>
            <w:tcW w:w="882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7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</w:tc>
        <w:tc>
          <w:tcPr>
            <w:tcW w:w="231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Левченко Е.Н.</w:t>
            </w:r>
          </w:p>
        </w:tc>
        <w:tc>
          <w:tcPr>
            <w:tcW w:w="183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1/1 +2/1+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3/1 + 4/1 + 6/1 + 7/1  = 6</w:t>
            </w:r>
          </w:p>
        </w:tc>
        <w:tc>
          <w:tcPr>
            <w:tcW w:w="4549" w:type="dxa"/>
          </w:tcPr>
          <w:p w:rsidR="00E32582" w:rsidRPr="00843FBA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</w:pPr>
            <w:r w:rsidRPr="00843FBA"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«</w:t>
            </w: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Волшебная кисть</w:t>
            </w:r>
            <w:r w:rsidRPr="00843FBA"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 xml:space="preserve">» - </w:t>
            </w: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4</w:t>
            </w:r>
            <w:r w:rsidRPr="00843FBA"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 xml:space="preserve"> часов</w:t>
            </w:r>
          </w:p>
          <w:p w:rsidR="00E32582" w:rsidRPr="00843FBA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Times New Roman"/>
                <w:bCs/>
                <w:sz w:val="24"/>
              </w:rPr>
            </w:pPr>
            <w:r>
              <w:rPr>
                <w:rFonts w:ascii="Bookman Old Style" w:eastAsia="Calibri" w:hAnsi="Bookman Old Style" w:cs="Times New Roman"/>
                <w:bCs/>
                <w:sz w:val="24"/>
              </w:rPr>
              <w:t xml:space="preserve">«Юный чертёжник» - 2 часа </w:t>
            </w:r>
          </w:p>
        </w:tc>
      </w:tr>
      <w:tr w:rsidR="00E32582" w:rsidRPr="00843FBA" w:rsidTr="00E32582">
        <w:tc>
          <w:tcPr>
            <w:tcW w:w="882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8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</w:tc>
        <w:tc>
          <w:tcPr>
            <w:tcW w:w="231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Коджаков А.-А.Б.</w:t>
            </w:r>
          </w:p>
        </w:tc>
        <w:tc>
          <w:tcPr>
            <w:tcW w:w="183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5/1 + 6/1+7/2 + 8/1 + 9/2 = 7</w:t>
            </w:r>
          </w:p>
        </w:tc>
        <w:tc>
          <w:tcPr>
            <w:tcW w:w="4549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«ОДНКНР» - 5 часа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«Интересные факты» - 1 час</w:t>
            </w:r>
          </w:p>
          <w:p w:rsidR="00E32582" w:rsidRPr="00843FBA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«Подготовка к ОГЭ» - 1 час</w:t>
            </w:r>
          </w:p>
        </w:tc>
      </w:tr>
      <w:tr w:rsidR="00E32582" w:rsidRPr="00AA6C45" w:rsidTr="00E32582">
        <w:tc>
          <w:tcPr>
            <w:tcW w:w="882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9</w:t>
            </w:r>
          </w:p>
        </w:tc>
        <w:tc>
          <w:tcPr>
            <w:tcW w:w="231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Ергина Л.М.</w:t>
            </w:r>
          </w:p>
        </w:tc>
        <w:tc>
          <w:tcPr>
            <w:tcW w:w="183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5/2 + 6/2 7</w:t>
            </w:r>
            <w:r w:rsidRPr="00A40E05"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/</w:t>
            </w: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3</w:t>
            </w:r>
            <w:r w:rsidRPr="00A40E05"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 xml:space="preserve">+ 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8</w:t>
            </w:r>
            <w:r w:rsidRPr="00A40E05"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/</w:t>
            </w: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3</w:t>
            </w:r>
            <w:r w:rsidRPr="00A40E05"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 xml:space="preserve"> + </w:t>
            </w: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9/2</w:t>
            </w:r>
          </w:p>
          <w:p w:rsidR="00E32582" w:rsidRPr="00A40E05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</w:pPr>
            <w:r w:rsidRPr="00A40E05"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 xml:space="preserve">= </w:t>
            </w: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12</w:t>
            </w:r>
          </w:p>
        </w:tc>
        <w:tc>
          <w:tcPr>
            <w:tcW w:w="4549" w:type="dxa"/>
          </w:tcPr>
          <w:p w:rsidR="00E32582" w:rsidRPr="00A40E05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</w:pPr>
            <w:r w:rsidRPr="00A40E05"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 xml:space="preserve">«Я - фенолог» - </w:t>
            </w: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4</w:t>
            </w:r>
            <w:r w:rsidRPr="00A40E05"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 xml:space="preserve"> час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</w:pPr>
            <w:r w:rsidRPr="00A40E05"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 xml:space="preserve">«Я – географ-следопыт» - </w:t>
            </w: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4</w:t>
            </w:r>
            <w:r w:rsidRPr="00A40E05"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 xml:space="preserve"> час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«Увлекательная физика» - 2 час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color w:val="0D0D0D" w:themeColor="text1" w:themeTint="F2"/>
                <w:sz w:val="24"/>
              </w:rPr>
              <w:t>«Подготовка к ОГЭ» - 2 час</w:t>
            </w:r>
          </w:p>
          <w:p w:rsidR="00E32582" w:rsidRPr="00AA6C45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color w:val="FF0000"/>
                <w:sz w:val="24"/>
              </w:rPr>
            </w:pPr>
          </w:p>
        </w:tc>
      </w:tr>
      <w:tr w:rsidR="00E32582" w:rsidTr="00E32582">
        <w:tc>
          <w:tcPr>
            <w:tcW w:w="882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10</w:t>
            </w:r>
          </w:p>
        </w:tc>
        <w:tc>
          <w:tcPr>
            <w:tcW w:w="231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Шестак Ф.Х.</w:t>
            </w:r>
          </w:p>
        </w:tc>
        <w:tc>
          <w:tcPr>
            <w:tcW w:w="183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6/1+ 9/1 = 2</w:t>
            </w:r>
          </w:p>
        </w:tc>
        <w:tc>
          <w:tcPr>
            <w:tcW w:w="4549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«Пробы пера» - 1 час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 xml:space="preserve"> «Подготовка к ОГЭ» - 1 час</w:t>
            </w:r>
          </w:p>
        </w:tc>
      </w:tr>
      <w:tr w:rsidR="00E32582" w:rsidTr="00E32582">
        <w:tc>
          <w:tcPr>
            <w:tcW w:w="882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11</w:t>
            </w:r>
          </w:p>
        </w:tc>
        <w:tc>
          <w:tcPr>
            <w:tcW w:w="231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Ганюта Ю.А.</w:t>
            </w:r>
          </w:p>
        </w:tc>
        <w:tc>
          <w:tcPr>
            <w:tcW w:w="183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1/2 + 2/1+ 3/1 + 4/1 + 9/1 = 6</w:t>
            </w:r>
          </w:p>
        </w:tc>
        <w:tc>
          <w:tcPr>
            <w:tcW w:w="4549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«Шахматист» - 3 час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«Весёлый английский» - 3 часа</w:t>
            </w:r>
          </w:p>
        </w:tc>
      </w:tr>
      <w:tr w:rsidR="00E32582" w:rsidTr="00E32582">
        <w:tc>
          <w:tcPr>
            <w:tcW w:w="882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12</w:t>
            </w:r>
          </w:p>
        </w:tc>
        <w:tc>
          <w:tcPr>
            <w:tcW w:w="231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Куралова Р.Т.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</w:p>
        </w:tc>
        <w:tc>
          <w:tcPr>
            <w:tcW w:w="183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5/1 + 6/1 + 9/1 = 3</w:t>
            </w:r>
          </w:p>
        </w:tc>
        <w:tc>
          <w:tcPr>
            <w:tcW w:w="4549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«Устный счёт» - 2 часа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«Подготовка к ОГЭ» - 1 час</w:t>
            </w:r>
          </w:p>
        </w:tc>
      </w:tr>
      <w:tr w:rsidR="00E32582" w:rsidTr="00E32582">
        <w:tc>
          <w:tcPr>
            <w:tcW w:w="882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13</w:t>
            </w:r>
          </w:p>
        </w:tc>
        <w:tc>
          <w:tcPr>
            <w:tcW w:w="231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Кумратова Ф.Н.</w:t>
            </w:r>
          </w:p>
        </w:tc>
        <w:tc>
          <w:tcPr>
            <w:tcW w:w="1830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1/1 + 2/1+ 3/3 + 4/1 = 6</w:t>
            </w:r>
          </w:p>
        </w:tc>
        <w:tc>
          <w:tcPr>
            <w:tcW w:w="4549" w:type="dxa"/>
          </w:tcPr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«Азбука добра» - 1 час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«В мире книг» - 1 час</w:t>
            </w:r>
          </w:p>
          <w:p w:rsidR="00E32582" w:rsidRDefault="00E32582" w:rsidP="00BB5A1F">
            <w:pPr>
              <w:pStyle w:val="Standard"/>
              <w:autoSpaceDE w:val="0"/>
              <w:jc w:val="center"/>
              <w:rPr>
                <w:rFonts w:ascii="Bookman Old Style" w:eastAsia="Calibri" w:hAnsi="Bookman Old Style" w:cs="Calibri"/>
                <w:bCs/>
                <w:sz w:val="24"/>
              </w:rPr>
            </w:pPr>
            <w:r>
              <w:rPr>
                <w:rFonts w:ascii="Bookman Old Style" w:eastAsia="Calibri" w:hAnsi="Bookman Old Style" w:cs="Calibri"/>
                <w:bCs/>
                <w:sz w:val="24"/>
              </w:rPr>
              <w:t>«Азбука здоровья» - 4 часов</w:t>
            </w:r>
          </w:p>
        </w:tc>
      </w:tr>
    </w:tbl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Деятельность иных педагогических работников (социального педагога, педагога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-</w:t>
      </w:r>
      <w:r w:rsidRPr="00CE6F3D">
        <w:rPr>
          <w:rFonts w:ascii="Times New Roman" w:eastAsia="TimesNewRomanPSMT" w:hAnsi="Times New Roman" w:cs="Times New Roman"/>
          <w:color w:val="000000"/>
          <w:sz w:val="28"/>
          <w:szCs w:val="28"/>
        </w:rPr>
        <w:t>психолога, старшего вожатого, библиотекаря) осуществляется в соответствии с должностными обязанностями квалификационных характеристик должностей работников образования.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DF6DA8" w:rsidRDefault="00DF6DA8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E32582" w:rsidRDefault="00E32582" w:rsidP="00E32582">
      <w:pPr>
        <w:pStyle w:val="a8"/>
        <w:ind w:left="360"/>
        <w:rPr>
          <w:rFonts w:eastAsia="TimesNewRomanPSMT"/>
          <w:b/>
          <w:sz w:val="28"/>
          <w:szCs w:val="28"/>
          <w:u w:val="single"/>
        </w:rPr>
      </w:pPr>
    </w:p>
    <w:p w:rsidR="00E32582" w:rsidRDefault="00E32582" w:rsidP="00E32582">
      <w:pPr>
        <w:pStyle w:val="a8"/>
        <w:ind w:left="360"/>
        <w:rPr>
          <w:rFonts w:eastAsia="TimesNewRomanPSMT"/>
          <w:b/>
          <w:sz w:val="28"/>
          <w:szCs w:val="28"/>
          <w:u w:val="single"/>
        </w:rPr>
      </w:pPr>
    </w:p>
    <w:p w:rsidR="009D4CCF" w:rsidRPr="00335D09" w:rsidRDefault="009D4CCF" w:rsidP="009D4CCF">
      <w:pPr>
        <w:pStyle w:val="a8"/>
        <w:numPr>
          <w:ilvl w:val="0"/>
          <w:numId w:val="30"/>
        </w:numPr>
        <w:rPr>
          <w:rFonts w:eastAsia="TimesNewRomanPSMT"/>
          <w:b/>
          <w:sz w:val="28"/>
          <w:szCs w:val="28"/>
          <w:u w:val="single"/>
        </w:rPr>
      </w:pPr>
      <w:r w:rsidRPr="00335D09">
        <w:rPr>
          <w:rFonts w:eastAsia="TimesNewRomanPSMT"/>
          <w:b/>
          <w:sz w:val="28"/>
          <w:szCs w:val="28"/>
          <w:u w:val="single"/>
        </w:rPr>
        <w:t>Система воспитательной работы школы.</w:t>
      </w:r>
    </w:p>
    <w:p w:rsidR="00E32582" w:rsidRDefault="00E32582" w:rsidP="009D4CCF">
      <w:pPr>
        <w:pStyle w:val="a8"/>
        <w:jc w:val="center"/>
        <w:rPr>
          <w:b/>
          <w:i/>
          <w:sz w:val="28"/>
          <w:szCs w:val="28"/>
        </w:rPr>
      </w:pPr>
    </w:p>
    <w:p w:rsidR="009D4CCF" w:rsidRPr="00335D09" w:rsidRDefault="009D4CCF" w:rsidP="009D4CCF">
      <w:pPr>
        <w:pStyle w:val="a8"/>
        <w:jc w:val="center"/>
        <w:rPr>
          <w:b/>
          <w:i/>
          <w:sz w:val="28"/>
          <w:szCs w:val="28"/>
        </w:rPr>
      </w:pPr>
      <w:r w:rsidRPr="00335D09">
        <w:rPr>
          <w:b/>
          <w:i/>
          <w:sz w:val="28"/>
          <w:szCs w:val="28"/>
        </w:rPr>
        <w:t>Концепция</w:t>
      </w:r>
    </w:p>
    <w:p w:rsidR="009D4CCF" w:rsidRPr="00335D09" w:rsidRDefault="009D4CCF" w:rsidP="009D4CCF">
      <w:pPr>
        <w:pStyle w:val="a8"/>
        <w:jc w:val="center"/>
        <w:rPr>
          <w:b/>
          <w:i/>
          <w:sz w:val="28"/>
          <w:szCs w:val="28"/>
        </w:rPr>
      </w:pPr>
      <w:r w:rsidRPr="00335D09">
        <w:rPr>
          <w:b/>
          <w:i/>
          <w:sz w:val="28"/>
          <w:szCs w:val="28"/>
        </w:rPr>
        <w:t>воспитательной системы сельской школы.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lang w:bidi="hi-IN"/>
        </w:rPr>
      </w:pPr>
      <w:r w:rsidRPr="00335D09">
        <w:rPr>
          <w:sz w:val="28"/>
          <w:szCs w:val="28"/>
          <w:lang w:bidi="hi-IN"/>
        </w:rPr>
        <w:lastRenderedPageBreak/>
        <w:t xml:space="preserve">  </w:t>
      </w:r>
      <w:r>
        <w:rPr>
          <w:sz w:val="28"/>
          <w:szCs w:val="28"/>
          <w:lang w:bidi="hi-IN"/>
        </w:rPr>
        <w:t xml:space="preserve">   </w:t>
      </w:r>
      <w:r w:rsidRPr="00335D09">
        <w:rPr>
          <w:sz w:val="28"/>
          <w:szCs w:val="28"/>
          <w:lang w:bidi="hi-IN"/>
        </w:rPr>
        <w:t>Социально - экономические преобразования, происходящие в стране существенные изменения в деятельности сельской школы, состояние и уровень работы, которой сегодня определяется тем, что она является главным фактором жизнеспособности, сохранения и развития села, одним из культурных и духовных центров на селе.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lang w:bidi="hi-IN"/>
        </w:rPr>
      </w:pPr>
      <w:r w:rsidRPr="00335D09">
        <w:rPr>
          <w:sz w:val="28"/>
          <w:szCs w:val="28"/>
          <w:lang w:bidi="hi-IN"/>
        </w:rPr>
        <w:t xml:space="preserve">   Содержание и организация учебно-воспитательного процесса в сельской школе в значительной степени определяется комплексом объективных и субъективных факторов, обуславливающих специфику её функционирования и перспектив развития.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Преимущества осуществления педагогической деятельности на селе характеризуются: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достаточно широким представлением учителей о детях, условиях их жизни, быта, отношениях в семье, среди сверстников и т.д.;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близостью к природе, народным обычаям, традициям;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силой общественного мнения, авторитетом педагогов на селе;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меньшим уровнем преступности, ограниченностью круга общения;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принадлежностью большинства родителей к одному трудовому коллективу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их компактному проживанию, постоянному общению с коллегами вне работы;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оптимальными условиями для подготовки учащихся к жизни на селе,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сельскохозяйственному производству, проявления самостоятельности детей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и решении хозяйственных и жизненных проблем.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   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За последние годы наиболее важными достижениями коллектива являются следующие:</w:t>
      </w: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E32582" w:rsidRDefault="00E32582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 xml:space="preserve">более эффективным стало педагогическое влияние на процесс развития личности ребёнка, формирование его нравственного, </w:t>
      </w:r>
      <w:r w:rsidRPr="00335D09">
        <w:rPr>
          <w:sz w:val="28"/>
          <w:szCs w:val="28"/>
          <w:shd w:val="clear" w:color="auto" w:fill="FFFFFF"/>
          <w:lang w:bidi="hi-IN"/>
        </w:rPr>
        <w:lastRenderedPageBreak/>
        <w:t>познавательного,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коммуникативного, национального, эстетического, трудового, физического потенциала;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происходит интеграция учебного и воспитательного процессов в решении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целей и задач воспитания;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наблюдается рост удовлетворённости учащихся и родителей морально -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психологическим климатом в школе, деятельностью учебного заведения;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сложились традиции школы;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у педагогов и школьников преобладает позитивное настроение;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педагогами осознана полезность работы по формированию детского коллектива;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под постоянным контролем администрации находится работа по профилактике правонарушений: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а) раннее выявление неблагополучных семей и учащихся группы риска;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б) вовлечение учащихся в деятельность школьных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 xml:space="preserve"> кружков;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в) посещение семей и тесная связь с родителями;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г)</w:t>
      </w:r>
      <w:r>
        <w:rPr>
          <w:sz w:val="28"/>
          <w:szCs w:val="28"/>
          <w:shd w:val="clear" w:color="auto" w:fill="FFFFFF"/>
          <w:lang w:bidi="hi-IN"/>
        </w:rPr>
        <w:t xml:space="preserve"> </w:t>
      </w:r>
      <w:r w:rsidRPr="00335D09">
        <w:rPr>
          <w:sz w:val="28"/>
          <w:szCs w:val="28"/>
          <w:shd w:val="clear" w:color="auto" w:fill="FFFFFF"/>
          <w:lang w:bidi="hi-IN"/>
        </w:rPr>
        <w:t>организация встреч учащихся с врачами – специалистами и представителями правоохранительных органов.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За последние три года учащимися школы не совершено ни одного преступления,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сократилось количество правонарушений среди учащихся.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 xml:space="preserve">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Анализ состояния воспитательной работы позволяет сформулировать факторы, негативно влияющие на организацию воспитательного процесса в сельской школе.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  </w:t>
      </w:r>
      <w:r w:rsidRPr="00335D09">
        <w:rPr>
          <w:sz w:val="28"/>
          <w:szCs w:val="28"/>
          <w:lang w:bidi="hi-IN"/>
        </w:rPr>
        <w:t>Внешние объективные факторы, негативно влияющие на воспитательный процесс школы: в стране пока продолжает ухудшаться социально-экономическая ситуация; дети, подростки, молодёжь недостаточно защищены государством, семьёй, вследствие чего ими часто приобретаются негативные качества.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u w:val="single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u w:val="single"/>
          <w:shd w:val="clear" w:color="auto" w:fill="FFFFFF"/>
          <w:lang w:bidi="hi-IN"/>
        </w:rPr>
        <w:t>К числу объективных факторов относятся:</w:t>
      </w:r>
    </w:p>
    <w:p w:rsidR="009D4CCF" w:rsidRPr="00335D09" w:rsidRDefault="009D4CCF" w:rsidP="009D4CCF">
      <w:pPr>
        <w:pStyle w:val="a8"/>
        <w:numPr>
          <w:ilvl w:val="0"/>
          <w:numId w:val="28"/>
        </w:numPr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экономические трудности развития сельского хозяйства, невозможность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оказания существенной помощи школе со стороны предприятий, организаци</w:t>
      </w:r>
      <w:r>
        <w:rPr>
          <w:sz w:val="28"/>
          <w:szCs w:val="28"/>
          <w:shd w:val="clear" w:color="auto" w:fill="FFFFFF"/>
          <w:lang w:bidi="hi-IN"/>
        </w:rPr>
        <w:t>й на селе, родителей, спонсоров;</w:t>
      </w:r>
    </w:p>
    <w:p w:rsidR="009D4CCF" w:rsidRPr="00335D09" w:rsidRDefault="009D4CCF" w:rsidP="009D4CCF">
      <w:pPr>
        <w:pStyle w:val="a8"/>
        <w:numPr>
          <w:ilvl w:val="0"/>
          <w:numId w:val="28"/>
        </w:numPr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отсутствие работы на селе, снижение жизненного уровня сельского населения;</w:t>
      </w:r>
    </w:p>
    <w:p w:rsidR="009D4CCF" w:rsidRPr="00335D09" w:rsidRDefault="009D4CCF" w:rsidP="009D4CCF">
      <w:pPr>
        <w:pStyle w:val="a8"/>
        <w:numPr>
          <w:ilvl w:val="0"/>
          <w:numId w:val="28"/>
        </w:numPr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снижение возможностей села в организации досуга населения вследствие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ликвидации киноустановки, отсутствия спортивного комплекса;</w:t>
      </w:r>
    </w:p>
    <w:p w:rsidR="009D4CCF" w:rsidRPr="00335D09" w:rsidRDefault="009D4CCF" w:rsidP="009D4CCF">
      <w:pPr>
        <w:pStyle w:val="a8"/>
        <w:numPr>
          <w:ilvl w:val="0"/>
          <w:numId w:val="28"/>
        </w:numPr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школа превратилась фактически в центр культурно-массовой работы не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только с детьми и подростками, но и сельской молодёжью и взрослыми людьми;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u w:val="single"/>
          <w:shd w:val="clear" w:color="auto" w:fill="FFFFFF"/>
          <w:lang w:bidi="hi-IN"/>
        </w:rPr>
      </w:pPr>
      <w:r w:rsidRPr="00335D09">
        <w:rPr>
          <w:sz w:val="28"/>
          <w:szCs w:val="28"/>
          <w:u w:val="single"/>
          <w:shd w:val="clear" w:color="auto" w:fill="FFFFFF"/>
          <w:lang w:bidi="hi-IN"/>
        </w:rPr>
        <w:t>К числу субъективных факторов относятся:</w:t>
      </w:r>
    </w:p>
    <w:p w:rsidR="009D4CCF" w:rsidRPr="00335D09" w:rsidRDefault="009D4CCF" w:rsidP="009D4CCF">
      <w:pPr>
        <w:pStyle w:val="a8"/>
        <w:numPr>
          <w:ilvl w:val="0"/>
          <w:numId w:val="29"/>
        </w:numPr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ограниченный доступ сельской учащейся молодёжи к современным каналам информации;</w:t>
      </w:r>
    </w:p>
    <w:p w:rsidR="009D4CCF" w:rsidRPr="00335D09" w:rsidRDefault="009D4CCF" w:rsidP="009D4CCF">
      <w:pPr>
        <w:pStyle w:val="a8"/>
        <w:numPr>
          <w:ilvl w:val="0"/>
          <w:numId w:val="29"/>
        </w:numPr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недостаточное участие в воспитательной работе общественности села.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9D4CCF" w:rsidRPr="00335D09" w:rsidRDefault="009D4CCF" w:rsidP="009D4CCF">
      <w:pPr>
        <w:pStyle w:val="a8"/>
        <w:jc w:val="both"/>
        <w:rPr>
          <w:rStyle w:val="a7"/>
          <w:sz w:val="28"/>
          <w:szCs w:val="28"/>
          <w:u w:val="single"/>
        </w:rPr>
      </w:pPr>
      <w:r w:rsidRPr="00335D09">
        <w:rPr>
          <w:rStyle w:val="a7"/>
          <w:sz w:val="28"/>
          <w:szCs w:val="28"/>
          <w:u w:val="single"/>
        </w:rPr>
        <w:lastRenderedPageBreak/>
        <w:t>1.2 Развитие внешних связей.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Школа – это часть социальной системы Зеленчукского района, и её жизнедеятельность в значительной мере обусловлена воздействиями, идущими из широкого окружения. В то же время школа  посредством своей деятельности активно влияет на свою окружающую среду, т.е. выступает как система адаптивная и одновременно адаптирующаяся.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На прилегающей к   школе территории находятся объекты социально-культурной сферы:  сельская библиотека, Дом культуры, фельдшерский пункт, почта. Школа является социокультурным центром хутора.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 Здесь учащиеся получают разностороннее развитие своих способностей, формируется их нравственный облик.  Здесь они готовятся к будущей жизни, приобретают практические навыки.  Традиционно учащиеся школы принимают участие в подготовке и  проведении совместных мероприятий с Домом культуры: новогодний бал-маскарад, День хутора, День защиты детей и др.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В настоящее время становится всё более очевидным, что решение задач воспитания и обучения, решение проблем социальной жизни ребёнка возможно только при объединении усилий школы, семьи и общественности.   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В связи с этим особую актуальность приобретают вопросы, связанные с организацией и совершенствованием процесса взаимодействия педагогов, детей, родителей и общественности. Семья и школа являются партнерами в воспитательной работе. Родители – своего рода социальные заказчики школы, поэтому должны иметь возможность влиять на ее деятельность и участвовать в жизни школы. Для этого проводится повышение психолого-педагогических знаний родителей через родительский педагогический всеобуч, а также собрания (диспуты, лектории, круглые столы и другие).  </w:t>
      </w:r>
    </w:p>
    <w:p w:rsidR="009D4CCF" w:rsidRPr="00335D09" w:rsidRDefault="009D4CCF" w:rsidP="009D4CCF">
      <w:pPr>
        <w:pStyle w:val="a8"/>
        <w:jc w:val="center"/>
        <w:rPr>
          <w:b/>
          <w:i/>
          <w:sz w:val="28"/>
          <w:szCs w:val="28"/>
          <w:shd w:val="clear" w:color="auto" w:fill="FFFFFF"/>
          <w:lang w:bidi="hi-IN"/>
        </w:rPr>
      </w:pPr>
      <w:r w:rsidRPr="00335D09">
        <w:rPr>
          <w:b/>
          <w:i/>
          <w:sz w:val="28"/>
          <w:szCs w:val="28"/>
          <w:shd w:val="clear" w:color="auto" w:fill="FFFFFF"/>
          <w:lang w:bidi="hi-IN"/>
        </w:rPr>
        <w:t>Общая характеристика воспитательной системы.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  В этих условиях школе невольно приходится искать оптимальные способы организации воспитания с учётом возможностей среды. Сама логика жизни привела педагогов к необходимости опоры на системный подход.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Данная концеп</w:t>
      </w:r>
      <w:r w:rsidR="00FA1CFB">
        <w:rPr>
          <w:sz w:val="28"/>
          <w:szCs w:val="28"/>
          <w:shd w:val="clear" w:color="auto" w:fill="FFFFFF"/>
          <w:lang w:bidi="hi-IN"/>
        </w:rPr>
        <w:t>ция воспитательной системы Ново–</w:t>
      </w:r>
      <w:r w:rsidRPr="00335D09">
        <w:rPr>
          <w:sz w:val="28"/>
          <w:szCs w:val="28"/>
          <w:shd w:val="clear" w:color="auto" w:fill="FFFFFF"/>
          <w:lang w:bidi="hi-IN"/>
        </w:rPr>
        <w:t>Исправненской  средней школы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является результатом теоретической подготовки и практической деятельности коллектива школы и имеет своей целью обозначить основные ценности, цели, направления воспитывающей деятельности, принципы педагогического воздействия, структуру и порядок управления школой как воспитательной системой.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Воспитательная система (в отличие от системы воспитательной работы, которая предполагает взаимосвязанную совокупность форм и методов внеурочной деятельности, направленную на организацию досуга школьников) - это система, которая охватывает весь образовательный процесс, интегрирует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учебную и внеурочную деятельность учащихся, деятельность и общение за пределами школы и т. д.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Воспитательная система Ново - Исправненской школы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– система открытая.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lastRenderedPageBreak/>
        <w:t>  Школа находится в селе со слабо развитой социально-культурной инфраструктурой. Это ориентирует школу стать учреждением компенсирующим культурную бедность села.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Воспитательная система школы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– развивающаяся система. В процессе работы постоянно конкретизируются цели воспитания, расширяются системо-образующие виды деятельности и совершенствуются отношения и взаимодействие с окружающей средой.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Воспитательная система школы является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гуманистической.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Она ориентирована на личность ребёнка, на развитие его способностей, задатков,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индивидуальности, на подготовку его к жизни среди людей, взаимодействию с ними, на самопознание и самовоспитание ребёнка; на создание в школе обстановки социальной защищённости, взаимодействия, взаимопонимания, творческого содружества.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Главное для школы – превращение её в школу воспитывающую.</w:t>
      </w:r>
    </w:p>
    <w:p w:rsidR="009D4CCF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</w:p>
    <w:p w:rsidR="009D4CCF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</w:p>
    <w:p w:rsidR="009D4CCF" w:rsidRPr="00335D09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</w:t>
      </w:r>
      <w:r w:rsidRPr="00335D09">
        <w:rPr>
          <w:rFonts w:eastAsia="TimesNewRomanPSMT"/>
          <w:sz w:val="28"/>
          <w:szCs w:val="28"/>
        </w:rPr>
        <w:t>Воспитательная работа в школе строится на основе государственных нормативно - правовых документов:</w:t>
      </w:r>
    </w:p>
    <w:p w:rsidR="009D4CCF" w:rsidRPr="00335D09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335D09">
        <w:rPr>
          <w:rFonts w:eastAsia="TimesNewRomanPSMT"/>
          <w:sz w:val="28"/>
          <w:szCs w:val="28"/>
        </w:rPr>
        <w:t>-Конвенция ООН о правах ребенка. Утверждена Генеральной Ассамблеей ООН 20.11.1989 г.;</w:t>
      </w:r>
    </w:p>
    <w:p w:rsidR="009D4CCF" w:rsidRPr="00335D09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335D09">
        <w:rPr>
          <w:rFonts w:eastAsia="TimesNewRomanPSMT"/>
          <w:sz w:val="28"/>
          <w:szCs w:val="28"/>
        </w:rPr>
        <w:t>-Закон Российской Федерации «Об образовании»;</w:t>
      </w:r>
    </w:p>
    <w:p w:rsidR="009D4CCF" w:rsidRPr="00335D09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335D09">
        <w:rPr>
          <w:rFonts w:eastAsia="TimesNewRomanPSMT"/>
          <w:sz w:val="28"/>
          <w:szCs w:val="28"/>
        </w:rPr>
        <w:t>-Закон Российской Федерации «Об основных гарантиях прав ребенка в Российской Федерации» от 24.07.1998 г. № 124-ФЗ;</w:t>
      </w:r>
    </w:p>
    <w:p w:rsidR="009D4CCF" w:rsidRPr="00335D09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335D09">
        <w:rPr>
          <w:rFonts w:eastAsia="TimesNewRomanPSMT"/>
          <w:sz w:val="28"/>
          <w:szCs w:val="28"/>
        </w:rPr>
        <w:t>-Закон Российской Федерации «Об основах системы профилактики безнадзорности и правонарушений несовершеннолетних» от 24.06.1999г. № 120-ФЗ.</w:t>
      </w:r>
    </w:p>
    <w:p w:rsidR="009D4CCF" w:rsidRPr="00335D09" w:rsidRDefault="009D4CCF" w:rsidP="009D4CCF">
      <w:pPr>
        <w:pStyle w:val="a8"/>
        <w:jc w:val="center"/>
        <w:rPr>
          <w:b/>
          <w:i/>
          <w:sz w:val="28"/>
          <w:szCs w:val="28"/>
          <w:shd w:val="clear" w:color="auto" w:fill="FFFFFF"/>
          <w:lang w:bidi="hi-IN"/>
        </w:rPr>
      </w:pPr>
      <w:r w:rsidRPr="00335D09">
        <w:rPr>
          <w:b/>
          <w:i/>
          <w:sz w:val="28"/>
          <w:szCs w:val="28"/>
          <w:shd w:val="clear" w:color="auto" w:fill="FFFFFF"/>
          <w:lang w:bidi="hi-IN"/>
        </w:rPr>
        <w:t>Компоненты воспитательной системы.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  Воспитательная система предполагает единство воспитания в трёх сферах: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в процессе обучения (в урочной деятельности), во внеурочной деятельности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и в социуме. Она включает в себя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следующие компоненты:</w:t>
      </w:r>
    </w:p>
    <w:p w:rsidR="009D4CCF" w:rsidRPr="00335D09" w:rsidRDefault="009D4CCF" w:rsidP="009D4CCF">
      <w:pPr>
        <w:pStyle w:val="a8"/>
        <w:numPr>
          <w:ilvl w:val="0"/>
          <w:numId w:val="31"/>
        </w:numPr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Целеполагание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как проектирование идеальной модели выпускника школы, определяющее и диагностику, и содержание воспитательной деятельности, и характер отношений педагогов и воспитанников.</w:t>
      </w:r>
    </w:p>
    <w:p w:rsidR="009D4CCF" w:rsidRPr="00335D09" w:rsidRDefault="009D4CCF" w:rsidP="009D4CCF">
      <w:pPr>
        <w:pStyle w:val="a8"/>
        <w:numPr>
          <w:ilvl w:val="0"/>
          <w:numId w:val="31"/>
        </w:numPr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Содержание деятельности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педагогов и воспитанников представляет собой систему разнообразных дел, поручений, заданий, традиций, определяющих социально ценный жизненный опыт детей и духовную атмосферу школы.</w:t>
      </w:r>
    </w:p>
    <w:p w:rsidR="009D4CCF" w:rsidRPr="00335D09" w:rsidRDefault="009D4CCF" w:rsidP="009D4CCF">
      <w:pPr>
        <w:pStyle w:val="a8"/>
        <w:numPr>
          <w:ilvl w:val="0"/>
          <w:numId w:val="31"/>
        </w:numPr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Создание необходимых условий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для достижения достаточной результативности педагогического труда, развития педагогической культуры учителей и воспитателей.</w:t>
      </w:r>
    </w:p>
    <w:p w:rsidR="009D4CCF" w:rsidRPr="00070C27" w:rsidRDefault="009D4CCF" w:rsidP="009D4CCF">
      <w:pPr>
        <w:pStyle w:val="a8"/>
        <w:jc w:val="center"/>
        <w:rPr>
          <w:b/>
          <w:i/>
          <w:sz w:val="28"/>
          <w:szCs w:val="28"/>
          <w:shd w:val="clear" w:color="auto" w:fill="FFFFFF"/>
          <w:lang w:bidi="hi-IN"/>
        </w:rPr>
      </w:pPr>
      <w:r w:rsidRPr="00070C27">
        <w:rPr>
          <w:b/>
          <w:i/>
          <w:sz w:val="28"/>
          <w:szCs w:val="28"/>
          <w:shd w:val="clear" w:color="auto" w:fill="FFFFFF"/>
          <w:lang w:bidi="hi-IN"/>
        </w:rPr>
        <w:t>Цели и задачи.</w:t>
      </w:r>
    </w:p>
    <w:p w:rsidR="009D4CCF" w:rsidRPr="00335D09" w:rsidRDefault="009D4CCF" w:rsidP="009D4CCF">
      <w:pPr>
        <w:pStyle w:val="a8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 xml:space="preserve">       </w:t>
      </w:r>
      <w:r w:rsidRPr="00070C27">
        <w:rPr>
          <w:b/>
          <w:sz w:val="28"/>
          <w:szCs w:val="28"/>
          <w:shd w:val="clear" w:color="auto" w:fill="FFFFFF"/>
          <w:lang w:bidi="hi-IN"/>
        </w:rPr>
        <w:t>Цель</w:t>
      </w:r>
      <w:r w:rsidRPr="00335D09">
        <w:rPr>
          <w:sz w:val="28"/>
          <w:szCs w:val="28"/>
          <w:shd w:val="clear" w:color="auto" w:fill="FFFFFF"/>
          <w:lang w:bidi="hi-IN"/>
        </w:rPr>
        <w:t xml:space="preserve"> воспитательной системы школы –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 xml:space="preserve">развитие социально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 xml:space="preserve">      ориентированной личности, способной строить жизнь, достойную человека,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>обогащённой знаниями о природе и человеке, готовой к созидательной, творческой деятельности и нравственному поведению.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lastRenderedPageBreak/>
        <w:t>      </w:t>
      </w:r>
      <w:r w:rsidRPr="00F74B5B">
        <w:rPr>
          <w:b/>
          <w:sz w:val="28"/>
          <w:szCs w:val="28"/>
          <w:shd w:val="clear" w:color="auto" w:fill="FFFFFF"/>
          <w:lang w:bidi="hi-IN"/>
        </w:rPr>
        <w:t>Основная функция системы</w:t>
      </w:r>
      <w:r w:rsidRPr="00335D09">
        <w:rPr>
          <w:sz w:val="28"/>
          <w:szCs w:val="28"/>
          <w:shd w:val="clear" w:color="auto" w:fill="FFFFFF"/>
          <w:lang w:bidi="hi-IN"/>
        </w:rPr>
        <w:t xml:space="preserve"> – создание условий для развития этой личности.</w:t>
      </w:r>
    </w:p>
    <w:p w:rsidR="009D4CCF" w:rsidRPr="00F74B5B" w:rsidRDefault="009D4CCF" w:rsidP="009D4CCF">
      <w:pPr>
        <w:pStyle w:val="a8"/>
        <w:jc w:val="both"/>
        <w:rPr>
          <w:rFonts w:eastAsia="Calibri"/>
          <w:b/>
          <w:sz w:val="28"/>
          <w:szCs w:val="28"/>
        </w:rPr>
      </w:pPr>
      <w:r w:rsidRPr="00F74B5B">
        <w:rPr>
          <w:rFonts w:eastAsia="Calibri"/>
          <w:b/>
          <w:spacing w:val="-6"/>
          <w:sz w:val="28"/>
          <w:szCs w:val="28"/>
        </w:rPr>
        <w:t>Задачи:</w:t>
      </w:r>
    </w:p>
    <w:p w:rsidR="009D4CCF" w:rsidRPr="00335D09" w:rsidRDefault="009D4CCF" w:rsidP="009D4CCF">
      <w:pPr>
        <w:pStyle w:val="a8"/>
        <w:jc w:val="both"/>
        <w:rPr>
          <w:rFonts w:eastAsia="Calibri"/>
          <w:sz w:val="28"/>
          <w:szCs w:val="28"/>
        </w:rPr>
      </w:pPr>
      <w:r w:rsidRPr="00335D09">
        <w:rPr>
          <w:rFonts w:eastAsia="Calibri"/>
          <w:spacing w:val="-22"/>
          <w:sz w:val="28"/>
          <w:szCs w:val="28"/>
        </w:rPr>
        <w:t>1.</w:t>
      </w:r>
      <w:r w:rsidRPr="00335D09">
        <w:rPr>
          <w:rFonts w:eastAsia="Calibri"/>
          <w:spacing w:val="-5"/>
          <w:sz w:val="28"/>
          <w:szCs w:val="28"/>
        </w:rPr>
        <w:t>Дальнейшая перестройка учебного процесса, усиление гуманитарной</w:t>
      </w:r>
      <w:r w:rsidRPr="00335D09">
        <w:rPr>
          <w:rFonts w:eastAsia="Calibri"/>
          <w:spacing w:val="-5"/>
          <w:sz w:val="28"/>
          <w:szCs w:val="28"/>
        </w:rPr>
        <w:br/>
        <w:t>направленности и всех учебных дисциплин. Содержательная</w:t>
      </w:r>
      <w:r w:rsidRPr="00335D09">
        <w:rPr>
          <w:rFonts w:eastAsia="Calibri"/>
          <w:spacing w:val="-5"/>
          <w:sz w:val="28"/>
          <w:szCs w:val="28"/>
        </w:rPr>
        <w:br/>
        <w:t>интеграция традиционных учебных предметов, помогающая детям</w:t>
      </w:r>
      <w:r w:rsidRPr="00335D09">
        <w:rPr>
          <w:rFonts w:eastAsia="Calibri"/>
          <w:spacing w:val="-5"/>
          <w:sz w:val="28"/>
          <w:szCs w:val="28"/>
        </w:rPr>
        <w:br/>
        <w:t>понять себя, мотивы своего поведения, отношения к окружающим,</w:t>
      </w:r>
      <w:r w:rsidRPr="00335D09">
        <w:rPr>
          <w:rFonts w:eastAsia="Calibri"/>
          <w:spacing w:val="-5"/>
          <w:sz w:val="28"/>
          <w:szCs w:val="28"/>
        </w:rPr>
        <w:br/>
      </w:r>
      <w:r w:rsidRPr="00335D09">
        <w:rPr>
          <w:rFonts w:eastAsia="Calibri"/>
          <w:spacing w:val="-4"/>
          <w:sz w:val="28"/>
          <w:szCs w:val="28"/>
        </w:rPr>
        <w:t>проектировать свою жизнь. Изменение форм и методов учебной</w:t>
      </w:r>
      <w:r w:rsidRPr="00335D09">
        <w:rPr>
          <w:rFonts w:eastAsia="Calibri"/>
          <w:spacing w:val="-4"/>
          <w:sz w:val="28"/>
          <w:szCs w:val="28"/>
        </w:rPr>
        <w:br/>
      </w:r>
      <w:r w:rsidRPr="00335D09">
        <w:rPr>
          <w:rFonts w:eastAsia="Calibri"/>
          <w:spacing w:val="-7"/>
          <w:sz w:val="28"/>
          <w:szCs w:val="28"/>
        </w:rPr>
        <w:t>работы: преодоление пассивности учащихся через дидактические игры,</w:t>
      </w:r>
      <w:r w:rsidRPr="00335D09">
        <w:rPr>
          <w:rFonts w:eastAsia="Calibri"/>
          <w:spacing w:val="-7"/>
          <w:sz w:val="28"/>
          <w:szCs w:val="28"/>
        </w:rPr>
        <w:br/>
      </w:r>
      <w:r w:rsidRPr="00335D09">
        <w:rPr>
          <w:rFonts w:eastAsia="Calibri"/>
          <w:spacing w:val="-5"/>
          <w:sz w:val="28"/>
          <w:szCs w:val="28"/>
        </w:rPr>
        <w:t>ролевые игры, разнообразие форм обучения, раскрепощение личности</w:t>
      </w:r>
      <w:r w:rsidRPr="00335D09">
        <w:rPr>
          <w:rFonts w:eastAsia="Calibri"/>
          <w:spacing w:val="-5"/>
          <w:sz w:val="28"/>
          <w:szCs w:val="28"/>
        </w:rPr>
        <w:br/>
        <w:t>школьника в учебном процессе, освобождение его от страха перед</w:t>
      </w:r>
      <w:r w:rsidRPr="00335D09">
        <w:rPr>
          <w:rFonts w:eastAsia="Calibri"/>
          <w:spacing w:val="-5"/>
          <w:sz w:val="28"/>
          <w:szCs w:val="28"/>
        </w:rPr>
        <w:br/>
        <w:t>ошибками, создание ситуаций свободного выбора.</w:t>
      </w:r>
    </w:p>
    <w:p w:rsidR="009D4CCF" w:rsidRDefault="009D4CCF" w:rsidP="009D4CCF">
      <w:pPr>
        <w:pStyle w:val="a8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5"/>
          <w:sz w:val="28"/>
          <w:szCs w:val="28"/>
        </w:rPr>
        <w:t>2.</w:t>
      </w:r>
      <w:r w:rsidRPr="00335D09">
        <w:rPr>
          <w:rFonts w:eastAsia="Calibri"/>
          <w:spacing w:val="-5"/>
          <w:sz w:val="28"/>
          <w:szCs w:val="28"/>
        </w:rPr>
        <w:t>Ориентация  детей на вечные ценности, среди которых  (Истина.</w:t>
      </w:r>
      <w:r w:rsidRPr="00335D09">
        <w:rPr>
          <w:rFonts w:eastAsia="Calibri"/>
          <w:spacing w:val="-5"/>
          <w:sz w:val="28"/>
          <w:szCs w:val="28"/>
        </w:rPr>
        <w:br/>
      </w:r>
      <w:r w:rsidRPr="00335D09">
        <w:rPr>
          <w:rFonts w:eastAsia="Calibri"/>
          <w:spacing w:val="-7"/>
          <w:sz w:val="28"/>
          <w:szCs w:val="28"/>
        </w:rPr>
        <w:t>Красота. Человек. Семья. Отечество. Труд. Знания. Культура. Мир.</w:t>
      </w:r>
      <w:r w:rsidRPr="00335D09">
        <w:rPr>
          <w:rFonts w:eastAsia="Calibri"/>
          <w:spacing w:val="-7"/>
          <w:sz w:val="28"/>
          <w:szCs w:val="28"/>
        </w:rPr>
        <w:br/>
      </w:r>
      <w:r w:rsidRPr="00335D09">
        <w:rPr>
          <w:rFonts w:eastAsia="Calibri"/>
          <w:spacing w:val="-4"/>
          <w:sz w:val="28"/>
          <w:szCs w:val="28"/>
        </w:rPr>
        <w:t xml:space="preserve">Земля...)  взятые, в самом общем виде. </w:t>
      </w:r>
    </w:p>
    <w:p w:rsidR="009D4CCF" w:rsidRPr="00335D09" w:rsidRDefault="009D4CCF" w:rsidP="009D4CCF">
      <w:pPr>
        <w:pStyle w:val="a8"/>
        <w:jc w:val="both"/>
        <w:rPr>
          <w:rFonts w:eastAsia="Calibri"/>
          <w:spacing w:val="-18"/>
          <w:sz w:val="28"/>
          <w:szCs w:val="28"/>
        </w:rPr>
      </w:pPr>
      <w:r w:rsidRPr="00335D09">
        <w:rPr>
          <w:rFonts w:eastAsia="Calibri"/>
          <w:spacing w:val="-4"/>
          <w:sz w:val="28"/>
          <w:szCs w:val="28"/>
        </w:rPr>
        <w:t>Они охватывают основные</w:t>
      </w:r>
      <w:r w:rsidRPr="00335D09">
        <w:rPr>
          <w:rFonts w:eastAsia="Calibri"/>
          <w:spacing w:val="-4"/>
          <w:sz w:val="28"/>
          <w:szCs w:val="28"/>
        </w:rPr>
        <w:br/>
      </w:r>
      <w:r w:rsidRPr="00335D09">
        <w:rPr>
          <w:rFonts w:eastAsia="Calibri"/>
          <w:spacing w:val="-5"/>
          <w:sz w:val="28"/>
          <w:szCs w:val="28"/>
        </w:rPr>
        <w:t>аспекты  жизнедеятельности развития личности и образуют</w:t>
      </w:r>
      <w:r w:rsidRPr="00335D09">
        <w:rPr>
          <w:rFonts w:eastAsia="Calibri"/>
          <w:spacing w:val="-5"/>
          <w:sz w:val="28"/>
          <w:szCs w:val="28"/>
        </w:rPr>
        <w:br/>
      </w:r>
      <w:r w:rsidRPr="00335D09">
        <w:rPr>
          <w:rFonts w:eastAsia="Calibri"/>
          <w:spacing w:val="-6"/>
          <w:sz w:val="28"/>
          <w:szCs w:val="28"/>
        </w:rPr>
        <w:t>своеобразную основу воспитания.</w:t>
      </w:r>
    </w:p>
    <w:p w:rsidR="009D4CCF" w:rsidRPr="00335D09" w:rsidRDefault="009D4CCF" w:rsidP="009D4CCF">
      <w:pPr>
        <w:pStyle w:val="a8"/>
        <w:jc w:val="both"/>
        <w:rPr>
          <w:rFonts w:eastAsia="Calibri"/>
          <w:spacing w:val="-20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3.</w:t>
      </w:r>
      <w:r w:rsidRPr="00335D09">
        <w:rPr>
          <w:rFonts w:eastAsia="Calibri"/>
          <w:spacing w:val="-4"/>
          <w:sz w:val="28"/>
          <w:szCs w:val="28"/>
        </w:rPr>
        <w:t>Эстетическое образование - одно из ведущих путей  гумманизации</w:t>
      </w:r>
      <w:r w:rsidRPr="00335D09">
        <w:rPr>
          <w:rFonts w:eastAsia="Calibri"/>
          <w:spacing w:val="-4"/>
          <w:sz w:val="28"/>
          <w:szCs w:val="28"/>
        </w:rPr>
        <w:br/>
      </w:r>
      <w:r w:rsidRPr="00335D09">
        <w:rPr>
          <w:rFonts w:eastAsia="Calibri"/>
          <w:spacing w:val="-7"/>
          <w:sz w:val="28"/>
          <w:szCs w:val="28"/>
        </w:rPr>
        <w:t>воспитания. Важно, чтобы у всех детей была возможность выразить</w:t>
      </w:r>
      <w:r w:rsidRPr="00335D09">
        <w:rPr>
          <w:rFonts w:eastAsia="Calibri"/>
          <w:spacing w:val="-7"/>
          <w:sz w:val="28"/>
          <w:szCs w:val="28"/>
        </w:rPr>
        <w:br/>
      </w:r>
      <w:r w:rsidRPr="00335D09">
        <w:rPr>
          <w:rFonts w:eastAsia="Calibri"/>
          <w:spacing w:val="-5"/>
          <w:sz w:val="28"/>
          <w:szCs w:val="28"/>
        </w:rPr>
        <w:t>себя в художественной деятельности (рисование, пение, танцы и</w:t>
      </w:r>
      <w:r w:rsidRPr="00335D09">
        <w:rPr>
          <w:rFonts w:eastAsia="Calibri"/>
          <w:spacing w:val="-5"/>
          <w:sz w:val="28"/>
          <w:szCs w:val="28"/>
        </w:rPr>
        <w:br/>
        <w:t>другие виды дополнительного образования).</w:t>
      </w:r>
    </w:p>
    <w:p w:rsidR="009D4CCF" w:rsidRPr="00335D09" w:rsidRDefault="009D4CCF" w:rsidP="009D4CCF">
      <w:pPr>
        <w:pStyle w:val="a8"/>
        <w:jc w:val="both"/>
        <w:rPr>
          <w:rFonts w:eastAsia="Calibri"/>
          <w:spacing w:val="-11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4.</w:t>
      </w:r>
      <w:r w:rsidRPr="00335D09">
        <w:rPr>
          <w:rFonts w:eastAsia="Calibri"/>
          <w:spacing w:val="-6"/>
          <w:sz w:val="28"/>
          <w:szCs w:val="28"/>
        </w:rPr>
        <w:t>Развитие клубной и досуговой деятельности - особая сфера жизни</w:t>
      </w:r>
      <w:r w:rsidRPr="00335D09">
        <w:rPr>
          <w:rFonts w:eastAsia="Calibri"/>
          <w:spacing w:val="-6"/>
          <w:sz w:val="28"/>
          <w:szCs w:val="28"/>
        </w:rPr>
        <w:br/>
      </w:r>
      <w:r w:rsidRPr="00335D09">
        <w:rPr>
          <w:rFonts w:eastAsia="Calibri"/>
          <w:spacing w:val="-7"/>
          <w:sz w:val="28"/>
          <w:szCs w:val="28"/>
        </w:rPr>
        <w:t>учащихся.</w:t>
      </w:r>
    </w:p>
    <w:p w:rsidR="009D4CCF" w:rsidRPr="00335D09" w:rsidRDefault="009D4CCF" w:rsidP="009D4CCF">
      <w:pPr>
        <w:pStyle w:val="a8"/>
        <w:jc w:val="both"/>
        <w:rPr>
          <w:rFonts w:eastAsia="Calibri"/>
          <w:spacing w:val="-20"/>
          <w:sz w:val="28"/>
          <w:szCs w:val="28"/>
        </w:rPr>
      </w:pPr>
      <w:r>
        <w:rPr>
          <w:rFonts w:eastAsia="Calibri"/>
          <w:spacing w:val="-5"/>
          <w:sz w:val="28"/>
          <w:szCs w:val="28"/>
        </w:rPr>
        <w:t>5.</w:t>
      </w:r>
      <w:r w:rsidRPr="00335D09">
        <w:rPr>
          <w:rFonts w:eastAsia="Calibri"/>
          <w:spacing w:val="-5"/>
          <w:sz w:val="28"/>
          <w:szCs w:val="28"/>
        </w:rPr>
        <w:t>Повышение роли игры в жизни образовательного учреждения.</w:t>
      </w:r>
    </w:p>
    <w:p w:rsidR="009D4CCF" w:rsidRPr="00335D09" w:rsidRDefault="009D4CCF" w:rsidP="009D4CCF">
      <w:pPr>
        <w:pStyle w:val="a8"/>
        <w:jc w:val="both"/>
        <w:rPr>
          <w:rFonts w:eastAsia="Calibri"/>
          <w:spacing w:val="-15"/>
          <w:sz w:val="28"/>
          <w:szCs w:val="28"/>
        </w:rPr>
      </w:pPr>
      <w:r>
        <w:rPr>
          <w:rFonts w:eastAsia="Calibri"/>
          <w:spacing w:val="-7"/>
          <w:sz w:val="28"/>
          <w:szCs w:val="28"/>
        </w:rPr>
        <w:t>6.</w:t>
      </w:r>
      <w:r w:rsidRPr="00335D09">
        <w:rPr>
          <w:rFonts w:eastAsia="Calibri"/>
          <w:spacing w:val="-7"/>
          <w:sz w:val="28"/>
          <w:szCs w:val="28"/>
        </w:rPr>
        <w:t>Развитие школьного самоуправления, деятельности различных</w:t>
      </w:r>
      <w:r w:rsidRPr="00335D09">
        <w:rPr>
          <w:rFonts w:eastAsia="Calibri"/>
          <w:spacing w:val="-7"/>
          <w:sz w:val="28"/>
          <w:szCs w:val="28"/>
        </w:rPr>
        <w:br/>
      </w:r>
      <w:r w:rsidRPr="00335D09">
        <w:rPr>
          <w:rFonts w:eastAsia="Calibri"/>
          <w:spacing w:val="-6"/>
          <w:sz w:val="28"/>
          <w:szCs w:val="28"/>
        </w:rPr>
        <w:t>объединений по интересам.</w:t>
      </w:r>
    </w:p>
    <w:p w:rsidR="009D4CCF" w:rsidRPr="00335D09" w:rsidRDefault="009D4CCF" w:rsidP="009D4CCF">
      <w:pPr>
        <w:pStyle w:val="a8"/>
        <w:jc w:val="both"/>
        <w:rPr>
          <w:rFonts w:eastAsia="Calibri"/>
          <w:spacing w:val="-15"/>
          <w:sz w:val="28"/>
          <w:szCs w:val="28"/>
        </w:rPr>
      </w:pPr>
      <w:r>
        <w:rPr>
          <w:rFonts w:eastAsia="Calibri"/>
          <w:spacing w:val="-7"/>
          <w:sz w:val="28"/>
          <w:szCs w:val="28"/>
        </w:rPr>
        <w:t>7.</w:t>
      </w:r>
      <w:r w:rsidRPr="00335D09">
        <w:rPr>
          <w:rFonts w:eastAsia="Calibri"/>
          <w:spacing w:val="-7"/>
          <w:sz w:val="28"/>
          <w:szCs w:val="28"/>
        </w:rPr>
        <w:t>Поддержка детских и общественных молодёжных объединений и</w:t>
      </w:r>
      <w:r w:rsidRPr="00335D09">
        <w:rPr>
          <w:rFonts w:eastAsia="Calibri"/>
          <w:spacing w:val="-7"/>
          <w:sz w:val="28"/>
          <w:szCs w:val="28"/>
        </w:rPr>
        <w:br/>
      </w:r>
      <w:r w:rsidRPr="00335D09">
        <w:rPr>
          <w:rFonts w:eastAsia="Calibri"/>
          <w:spacing w:val="-5"/>
          <w:sz w:val="28"/>
          <w:szCs w:val="28"/>
        </w:rPr>
        <w:t>организаций на основе партнёрских отношений, закреплённых</w:t>
      </w:r>
      <w:r w:rsidRPr="00335D09">
        <w:rPr>
          <w:rFonts w:eastAsia="Calibri"/>
          <w:spacing w:val="-5"/>
          <w:sz w:val="28"/>
          <w:szCs w:val="28"/>
        </w:rPr>
        <w:br/>
      </w:r>
      <w:r w:rsidRPr="00335D09">
        <w:rPr>
          <w:rFonts w:eastAsia="Calibri"/>
          <w:spacing w:val="-7"/>
          <w:sz w:val="28"/>
          <w:szCs w:val="28"/>
        </w:rPr>
        <w:t>договором.</w:t>
      </w:r>
    </w:p>
    <w:p w:rsidR="009D4CCF" w:rsidRPr="00335D09" w:rsidRDefault="009D4CCF" w:rsidP="009D4CCF">
      <w:pPr>
        <w:pStyle w:val="a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8.</w:t>
      </w:r>
      <w:r w:rsidRPr="00335D09">
        <w:rPr>
          <w:rFonts w:eastAsia="Calibri"/>
          <w:spacing w:val="-6"/>
          <w:sz w:val="28"/>
          <w:szCs w:val="28"/>
        </w:rPr>
        <w:t xml:space="preserve">Реализация на практике лучших традиций народной педагогики и на </w:t>
      </w:r>
      <w:r w:rsidRPr="00335D09">
        <w:rPr>
          <w:rFonts w:eastAsia="Calibri"/>
          <w:spacing w:val="-5"/>
          <w:sz w:val="28"/>
          <w:szCs w:val="28"/>
        </w:rPr>
        <w:t xml:space="preserve">этой основе приобщение детей к культуре предков, укрепление </w:t>
      </w:r>
      <w:r w:rsidRPr="00335D09">
        <w:rPr>
          <w:rFonts w:eastAsia="Calibri"/>
          <w:spacing w:val="-6"/>
          <w:sz w:val="28"/>
          <w:szCs w:val="28"/>
        </w:rPr>
        <w:t>межнациональных отношений.</w:t>
      </w:r>
    </w:p>
    <w:p w:rsidR="009D4CCF" w:rsidRPr="00F74B5B" w:rsidRDefault="009D4CCF" w:rsidP="009D4CCF">
      <w:pPr>
        <w:pStyle w:val="a8"/>
        <w:jc w:val="both"/>
        <w:rPr>
          <w:b/>
          <w:i/>
          <w:sz w:val="28"/>
          <w:szCs w:val="28"/>
        </w:rPr>
      </w:pPr>
      <w:r w:rsidRPr="00F74B5B">
        <w:rPr>
          <w:b/>
          <w:i/>
          <w:sz w:val="28"/>
          <w:szCs w:val="28"/>
        </w:rPr>
        <w:t>Ожидаемые результаты: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Обеспечение благоприятного нравственно-психологического климата в образовательном учреждении.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 xml:space="preserve">Повышение культуры общения на разных уровнях: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ученик – ученик, ученик – учитель, ученик – родитель, учитель – родитель,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учитель – учитель.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Повышение интереса школьного коллектива к участию в конкурсах, соревнованиях.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Повышение педагогической культуры родителей, активное участие родителей в школьных мероприятиях.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Улучшение социальной ориентации выпускника школы.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Рост уровня удовлетворенности всех участников образовательного процесса.</w:t>
      </w:r>
    </w:p>
    <w:p w:rsidR="009D4CCF" w:rsidRDefault="009D4CCF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jc w:val="both"/>
        <w:rPr>
          <w:sz w:val="28"/>
          <w:szCs w:val="28"/>
        </w:rPr>
      </w:pPr>
    </w:p>
    <w:p w:rsidR="009D4CCF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335D09">
        <w:rPr>
          <w:sz w:val="28"/>
          <w:szCs w:val="28"/>
        </w:rPr>
        <w:t xml:space="preserve">Поставленные цели и задачи ВР соответствуют  методической воспитательной теме  школы: </w:t>
      </w:r>
    </w:p>
    <w:p w:rsidR="008F396D" w:rsidRPr="00335D09" w:rsidRDefault="008F396D" w:rsidP="009D4CCF">
      <w:pPr>
        <w:pStyle w:val="a8"/>
        <w:jc w:val="both"/>
        <w:rPr>
          <w:sz w:val="28"/>
          <w:szCs w:val="28"/>
        </w:rPr>
      </w:pPr>
    </w:p>
    <w:p w:rsidR="009D4CCF" w:rsidRPr="00F74B5B" w:rsidRDefault="009D4CCF" w:rsidP="009D4CCF">
      <w:pPr>
        <w:pStyle w:val="a8"/>
        <w:jc w:val="center"/>
        <w:rPr>
          <w:b/>
          <w:i/>
          <w:sz w:val="28"/>
          <w:szCs w:val="28"/>
        </w:rPr>
      </w:pPr>
      <w:r w:rsidRPr="00F74B5B">
        <w:rPr>
          <w:b/>
          <w:i/>
          <w:sz w:val="28"/>
          <w:szCs w:val="28"/>
        </w:rPr>
        <w:t>***Школа, способствующая</w:t>
      </w:r>
    </w:p>
    <w:p w:rsidR="009D4CCF" w:rsidRPr="00F74B5B" w:rsidRDefault="009D4CCF" w:rsidP="009D4CCF">
      <w:pPr>
        <w:pStyle w:val="a8"/>
        <w:jc w:val="center"/>
        <w:rPr>
          <w:b/>
          <w:i/>
          <w:sz w:val="28"/>
          <w:szCs w:val="28"/>
        </w:rPr>
      </w:pPr>
      <w:r w:rsidRPr="00F74B5B">
        <w:rPr>
          <w:b/>
          <w:i/>
          <w:sz w:val="28"/>
          <w:szCs w:val="28"/>
        </w:rPr>
        <w:t>гражданско – патриотическому развитию,</w:t>
      </w:r>
    </w:p>
    <w:p w:rsidR="009D4CCF" w:rsidRPr="00F74B5B" w:rsidRDefault="009D4CCF" w:rsidP="009D4CCF">
      <w:pPr>
        <w:pStyle w:val="a8"/>
        <w:jc w:val="center"/>
        <w:rPr>
          <w:b/>
          <w:i/>
          <w:sz w:val="28"/>
          <w:szCs w:val="28"/>
        </w:rPr>
      </w:pPr>
      <w:r w:rsidRPr="00F74B5B">
        <w:rPr>
          <w:b/>
          <w:i/>
          <w:sz w:val="28"/>
          <w:szCs w:val="28"/>
        </w:rPr>
        <w:t>здоровью и социализации обучающихся***,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над реализацией которой работает педагогический коллектив школы Главную роль в реализации поставленных целей и задач играют педагоги. На основе выдвинутых задач ими  были сконструированы: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воспитательные планы и программы;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-планы работы методического объединения классных руководителей;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-классных коллективов.</w:t>
      </w:r>
    </w:p>
    <w:p w:rsidR="009D4CCF" w:rsidRDefault="009D4CCF" w:rsidP="009D4CCF">
      <w:pPr>
        <w:pStyle w:val="a8"/>
        <w:jc w:val="both"/>
        <w:rPr>
          <w:sz w:val="28"/>
          <w:szCs w:val="28"/>
        </w:rPr>
      </w:pPr>
    </w:p>
    <w:p w:rsidR="009D4CCF" w:rsidRDefault="009D4CCF" w:rsidP="009D4CCF">
      <w:pPr>
        <w:pStyle w:val="a8"/>
        <w:jc w:val="both"/>
        <w:rPr>
          <w:sz w:val="28"/>
          <w:szCs w:val="28"/>
        </w:rPr>
      </w:pPr>
    </w:p>
    <w:p w:rsidR="009D4CCF" w:rsidRDefault="009D4CCF" w:rsidP="009D4CCF">
      <w:pPr>
        <w:pStyle w:val="a8"/>
        <w:jc w:val="both"/>
        <w:rPr>
          <w:sz w:val="28"/>
          <w:szCs w:val="28"/>
        </w:rPr>
      </w:pP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35D09">
        <w:rPr>
          <w:sz w:val="28"/>
          <w:szCs w:val="28"/>
        </w:rPr>
        <w:t>Качественная характеристика организаторов  воспитательного процесса.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</w:p>
    <w:tbl>
      <w:tblPr>
        <w:tblW w:w="10108" w:type="dxa"/>
        <w:tblInd w:w="-796" w:type="dxa"/>
        <w:tblCellMar>
          <w:top w:w="120" w:type="dxa"/>
          <w:left w:w="120" w:type="dxa"/>
          <w:bottom w:w="120" w:type="dxa"/>
          <w:right w:w="120" w:type="dxa"/>
        </w:tblCellMar>
        <w:tblLook w:val="0000"/>
      </w:tblPr>
      <w:tblGrid>
        <w:gridCol w:w="2108"/>
        <w:gridCol w:w="876"/>
        <w:gridCol w:w="1154"/>
        <w:gridCol w:w="925"/>
        <w:gridCol w:w="1542"/>
        <w:gridCol w:w="597"/>
        <w:gridCol w:w="60"/>
        <w:gridCol w:w="1038"/>
        <w:gridCol w:w="520"/>
        <w:gridCol w:w="614"/>
        <w:gridCol w:w="674"/>
      </w:tblGrid>
      <w:tr w:rsidR="009D4CCF" w:rsidRPr="00335D09" w:rsidTr="008F396D"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всего</w:t>
            </w:r>
          </w:p>
        </w:tc>
        <w:tc>
          <w:tcPr>
            <w:tcW w:w="4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center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center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Стаж работы</w:t>
            </w:r>
          </w:p>
        </w:tc>
      </w:tr>
      <w:tr w:rsidR="009D4CCF" w:rsidRPr="00335D09" w:rsidTr="008F396D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4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9D4CCF" w:rsidRPr="00335D09" w:rsidTr="008F396D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высшая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1кв.к.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Default="008F396D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</w:t>
            </w:r>
            <w:r w:rsidR="009D4CCF" w:rsidRPr="00335D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зам.</w:t>
            </w:r>
          </w:p>
          <w:p w:rsidR="008F396D" w:rsidRPr="00335D09" w:rsidRDefault="008F396D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б\к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До3лет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3-10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10-15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≥15</w:t>
            </w:r>
          </w:p>
        </w:tc>
      </w:tr>
      <w:tr w:rsidR="009D4CCF" w:rsidRPr="00335D09" w:rsidTr="008F396D"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1.Классные</w:t>
            </w:r>
          </w:p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8F396D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8F396D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8F396D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8F396D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4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5</w:t>
            </w:r>
          </w:p>
        </w:tc>
      </w:tr>
      <w:tr w:rsidR="009D4CCF" w:rsidRPr="00335D09" w:rsidTr="008F396D"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2.Библиотекарь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+</w:t>
            </w:r>
          </w:p>
        </w:tc>
      </w:tr>
      <w:tr w:rsidR="009D4CCF" w:rsidRPr="00335D09" w:rsidTr="008F396D"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 xml:space="preserve">3. Социальный педагог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0.25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+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+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</w:tr>
      <w:tr w:rsidR="009D4CCF" w:rsidRPr="00335D09" w:rsidTr="008F396D">
        <w:trPr>
          <w:trHeight w:val="255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4.Организатор ОБЖ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+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+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+</w:t>
            </w:r>
          </w:p>
        </w:tc>
      </w:tr>
    </w:tbl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Таким образом, большинство пед. коллектива имеют достаточно большой опыт работы, это творчески работающие специалисты, которые способны комплексно и профессионально решать сложные педагогические ситуации.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  Исходя из целей и задач воспитательной работы, были определены приоритетные направления воспитательной деятельности  в нашей школе. </w:t>
      </w:r>
    </w:p>
    <w:p w:rsidR="009D4CCF" w:rsidRPr="00335D09" w:rsidRDefault="009D4CCF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Гражданско-патриотическое воспитание.</w:t>
      </w:r>
    </w:p>
    <w:p w:rsidR="009D4CCF" w:rsidRPr="00335D09" w:rsidRDefault="009D4CCF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Военно – патриотическая воспитание.</w:t>
      </w:r>
    </w:p>
    <w:p w:rsidR="009D4CCF" w:rsidRPr="00335D09" w:rsidRDefault="009D4CCF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Правовое воспитание и культура безопасности.</w:t>
      </w:r>
    </w:p>
    <w:p w:rsidR="009D4CCF" w:rsidRPr="00335D09" w:rsidRDefault="009D4CCF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Здоровьесберегающее воспитание.</w:t>
      </w:r>
    </w:p>
    <w:p w:rsidR="008F396D" w:rsidRDefault="008F396D" w:rsidP="008F396D">
      <w:pPr>
        <w:pStyle w:val="a8"/>
        <w:ind w:left="360"/>
        <w:jc w:val="both"/>
        <w:rPr>
          <w:sz w:val="28"/>
          <w:szCs w:val="28"/>
        </w:rPr>
      </w:pPr>
    </w:p>
    <w:p w:rsidR="008F396D" w:rsidRDefault="008F396D" w:rsidP="008F396D">
      <w:pPr>
        <w:pStyle w:val="a8"/>
        <w:ind w:left="360"/>
        <w:jc w:val="both"/>
        <w:rPr>
          <w:sz w:val="28"/>
          <w:szCs w:val="28"/>
        </w:rPr>
      </w:pPr>
    </w:p>
    <w:p w:rsidR="008F396D" w:rsidRDefault="008F396D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</w:p>
    <w:p w:rsidR="009D4CCF" w:rsidRPr="00335D09" w:rsidRDefault="009D4CCF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Духовно- нравственное воспитание.</w:t>
      </w:r>
    </w:p>
    <w:p w:rsidR="009D4CCF" w:rsidRPr="00335D09" w:rsidRDefault="009D4CCF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Воспитание положительного отношения к труду и творчеству. </w:t>
      </w:r>
    </w:p>
    <w:p w:rsidR="009D4CCF" w:rsidRPr="00335D09" w:rsidRDefault="009D4CCF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Интеллектуальное воспитание.</w:t>
      </w:r>
    </w:p>
    <w:p w:rsidR="009D4CCF" w:rsidRPr="00335D09" w:rsidRDefault="009D4CCF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Социокультурное и медиакультурное воспитание.</w:t>
      </w:r>
    </w:p>
    <w:p w:rsidR="009D4CCF" w:rsidRPr="00335D09" w:rsidRDefault="009D4CCF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Культуротворческое и эстетическое воспитание.</w:t>
      </w:r>
    </w:p>
    <w:p w:rsidR="009D4CCF" w:rsidRPr="00335D09" w:rsidRDefault="009D4CCF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Воспитание семейных ценностей.</w:t>
      </w:r>
    </w:p>
    <w:p w:rsidR="009D4CCF" w:rsidRPr="00335D09" w:rsidRDefault="009D4CCF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Формирование коммуникативной культуры.</w:t>
      </w:r>
    </w:p>
    <w:p w:rsidR="009D4CCF" w:rsidRPr="00335D09" w:rsidRDefault="009D4CCF" w:rsidP="009D4CCF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Экологическое воспитание.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>      </w:t>
      </w:r>
      <w:r w:rsidRPr="00335D09">
        <w:rPr>
          <w:sz w:val="28"/>
          <w:szCs w:val="28"/>
          <w:lang w:bidi="hi-IN"/>
        </w:rPr>
        <w:t> </w:t>
      </w:r>
      <w:r w:rsidRPr="00335D09">
        <w:rPr>
          <w:sz w:val="28"/>
          <w:szCs w:val="28"/>
          <w:shd w:val="clear" w:color="auto" w:fill="FFFFFF"/>
          <w:lang w:bidi="hi-IN"/>
        </w:rPr>
        <w:t xml:space="preserve">Опираясь на специфические особенности сельской местности, влияющие на становление личности ребёнка, цель воспитательной системы мы представляем в виде модели личности выпускника Ново – Исправненской сельской школы - </w:t>
      </w:r>
      <w:r w:rsidRPr="00335D09">
        <w:rPr>
          <w:i/>
          <w:sz w:val="28"/>
          <w:szCs w:val="28"/>
          <w:shd w:val="clear" w:color="auto" w:fill="FFFFFF"/>
          <w:lang w:bidi="hi-IN"/>
        </w:rPr>
        <w:t>здоровая, творчески развитая, социально ориентированная личность, способная строить достойную человека жизнь:</w:t>
      </w:r>
    </w:p>
    <w:p w:rsidR="009D4CCF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умеющая сделать сознательный жизненный выбор в пользу творческого самоопределения;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умеющая адекватно оценивать свои познавательные возможности и ставить посильную творческую задачу;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умеющая продуктивно общаться на уровне приобретённого опыта (знаний, компетентности);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умеющая сознательно организовать свой стиль (образ) жизни в конкретной социокультурной среде и проработать перспективы своего культурного роста;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знающая свои реальные профессиональные предрасположенности;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>
        <w:rPr>
          <w:sz w:val="28"/>
          <w:szCs w:val="28"/>
          <w:shd w:val="clear" w:color="auto" w:fill="FFFFFF"/>
          <w:lang w:bidi="hi-IN"/>
        </w:rPr>
        <w:t>-</w:t>
      </w:r>
      <w:r w:rsidRPr="00335D09">
        <w:rPr>
          <w:sz w:val="28"/>
          <w:szCs w:val="28"/>
          <w:shd w:val="clear" w:color="auto" w:fill="FFFFFF"/>
          <w:lang w:bidi="hi-IN"/>
        </w:rPr>
        <w:t>умеющая делать аргументированный, сознательно мотивированный выбор в процессе профессионального самоопределения.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  <w:lang w:bidi="hi-IN"/>
        </w:rPr>
      </w:pPr>
      <w:r w:rsidRPr="00335D09">
        <w:rPr>
          <w:sz w:val="28"/>
          <w:szCs w:val="28"/>
          <w:shd w:val="clear" w:color="auto" w:fill="FFFFFF"/>
          <w:lang w:bidi="hi-IN"/>
        </w:rPr>
        <w:t xml:space="preserve">   Каждая из составляющих этой модели предполагает наличие у юноши и девушки определённого уровня знаний, умений, навыков, сформированных качеств и привычек. 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</w:p>
    <w:p w:rsidR="009D4CCF" w:rsidRPr="00335D09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335D09">
        <w:rPr>
          <w:rFonts w:eastAsia="TimesNewRomanPSMT"/>
          <w:sz w:val="28"/>
          <w:szCs w:val="28"/>
        </w:rPr>
        <w:t xml:space="preserve">   Для решения этих задач необходимо в полной мере использовать как учебные занятия, так и занятия в объединениях дополнительного образования, а также иные формы внеурочной работы.</w:t>
      </w:r>
    </w:p>
    <w:p w:rsidR="009D4CCF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335D09">
        <w:rPr>
          <w:rFonts w:eastAsia="TimesNewRomanPSMT"/>
          <w:sz w:val="28"/>
          <w:szCs w:val="28"/>
        </w:rPr>
        <w:t xml:space="preserve">   Широта спектра занятий представляет собой продуманную систему формирования личности обучающегося. Мероприятия классного коллектива тесно переплетаются с общественными мероприятиями и праздниками. </w:t>
      </w:r>
      <w:r>
        <w:rPr>
          <w:rFonts w:eastAsia="TimesNewRomanPSMT"/>
          <w:sz w:val="28"/>
          <w:szCs w:val="28"/>
        </w:rPr>
        <w:t xml:space="preserve">  </w:t>
      </w:r>
    </w:p>
    <w:p w:rsidR="009D4CCF" w:rsidRPr="00335D09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</w:t>
      </w:r>
      <w:r w:rsidRPr="00335D09">
        <w:rPr>
          <w:rFonts w:eastAsia="TimesNewRomanPSMT"/>
          <w:sz w:val="28"/>
          <w:szCs w:val="28"/>
        </w:rPr>
        <w:t>Обучающиеся школы выезжают на экскурсии, музеи и другие культурные центры, ходят в туристические походы. Внеурочная жизнь</w:t>
      </w:r>
    </w:p>
    <w:p w:rsidR="009D4CCF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335D09">
        <w:rPr>
          <w:rFonts w:eastAsia="TimesNewRomanPSMT"/>
          <w:sz w:val="28"/>
          <w:szCs w:val="28"/>
        </w:rPr>
        <w:t xml:space="preserve">внутри классных коллективов достаточно содержательна и интересна.   </w:t>
      </w:r>
      <w:r>
        <w:rPr>
          <w:rFonts w:eastAsia="TimesNewRomanPSMT"/>
          <w:sz w:val="28"/>
          <w:szCs w:val="28"/>
        </w:rPr>
        <w:t xml:space="preserve">  </w:t>
      </w:r>
    </w:p>
    <w:p w:rsidR="009D4CCF" w:rsidRPr="00335D09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</w:t>
      </w:r>
      <w:r w:rsidRPr="00335D09">
        <w:rPr>
          <w:rFonts w:eastAsia="TimesNewRomanPSMT"/>
          <w:sz w:val="28"/>
          <w:szCs w:val="28"/>
        </w:rPr>
        <w:t>Особенно следует отметить совместный опыт содружества классных руководителей . Совместная работа этих классов делает жизнь ребят более насыщенной и интересной, способствует формированию общешкольного коллектива, помогает преодолевать организационные трудности.</w:t>
      </w:r>
    </w:p>
    <w:p w:rsidR="009D4CCF" w:rsidRPr="00F74B5B" w:rsidRDefault="009D4CCF" w:rsidP="009D4CCF">
      <w:pPr>
        <w:pStyle w:val="a8"/>
        <w:jc w:val="center"/>
        <w:rPr>
          <w:rFonts w:eastAsia="TimesNewRomanPSMT"/>
          <w:b/>
          <w:i/>
          <w:sz w:val="28"/>
          <w:szCs w:val="28"/>
          <w:u w:val="single"/>
        </w:rPr>
      </w:pPr>
      <w:r w:rsidRPr="00F74B5B">
        <w:rPr>
          <w:rFonts w:eastAsia="TimesNewRomanPSMT"/>
          <w:b/>
          <w:i/>
          <w:sz w:val="28"/>
          <w:szCs w:val="28"/>
          <w:u w:val="single"/>
        </w:rPr>
        <w:t>Данные о здоровье детей Школы.</w:t>
      </w:r>
    </w:p>
    <w:p w:rsidR="009D4CCF" w:rsidRPr="00F74B5B" w:rsidRDefault="009D4CCF" w:rsidP="009D4CCF">
      <w:pPr>
        <w:pStyle w:val="a8"/>
        <w:rPr>
          <w:rFonts w:eastAsia="TimesNewRomanPSMT"/>
          <w:b/>
          <w:i/>
          <w:sz w:val="28"/>
          <w:szCs w:val="28"/>
        </w:rPr>
      </w:pPr>
      <w:r w:rsidRPr="00F74B5B">
        <w:rPr>
          <w:rFonts w:eastAsia="TimesNewRomanPSMT"/>
          <w:b/>
          <w:i/>
          <w:sz w:val="28"/>
          <w:szCs w:val="28"/>
        </w:rPr>
        <w:lastRenderedPageBreak/>
        <w:t>Таб. 1</w:t>
      </w:r>
    </w:p>
    <w:p w:rsidR="009D4CCF" w:rsidRPr="00F74B5B" w:rsidRDefault="009D4CCF" w:rsidP="009D4CCF">
      <w:pPr>
        <w:pStyle w:val="a8"/>
        <w:jc w:val="center"/>
        <w:rPr>
          <w:rFonts w:eastAsia="TimesNewRomanPSMT"/>
          <w:b/>
          <w:i/>
          <w:sz w:val="28"/>
          <w:szCs w:val="28"/>
        </w:rPr>
      </w:pPr>
      <w:r w:rsidRPr="00F74B5B">
        <w:rPr>
          <w:rFonts w:eastAsia="TimesNewRomanPSMT"/>
          <w:b/>
          <w:i/>
          <w:sz w:val="28"/>
          <w:szCs w:val="28"/>
        </w:rPr>
        <w:t>Мониторинг состояния здоровья шк</w:t>
      </w:r>
      <w:r>
        <w:rPr>
          <w:rFonts w:eastAsia="TimesNewRomanPSMT"/>
          <w:b/>
          <w:i/>
          <w:sz w:val="28"/>
          <w:szCs w:val="28"/>
        </w:rPr>
        <w:t>ольников по группам здоровья</w:t>
      </w:r>
      <w:r w:rsidRPr="00F74B5B">
        <w:rPr>
          <w:rFonts w:eastAsia="TimesNewRomanPSMT"/>
          <w:b/>
          <w:i/>
          <w:sz w:val="28"/>
          <w:szCs w:val="28"/>
        </w:rPr>
        <w:t>.</w:t>
      </w:r>
    </w:p>
    <w:p w:rsidR="009D4CCF" w:rsidRPr="00335D09" w:rsidRDefault="009D4CCF" w:rsidP="009D4CCF">
      <w:pPr>
        <w:pStyle w:val="a8"/>
        <w:jc w:val="both"/>
        <w:rPr>
          <w:rFonts w:eastAsia="TimesNewRomanPSMT"/>
          <w:i/>
          <w:sz w:val="28"/>
          <w:szCs w:val="28"/>
        </w:rPr>
      </w:pPr>
    </w:p>
    <w:tbl>
      <w:tblPr>
        <w:tblStyle w:val="a3"/>
        <w:tblW w:w="9356" w:type="dxa"/>
        <w:tblInd w:w="-601" w:type="dxa"/>
        <w:tblLook w:val="04A0"/>
      </w:tblPr>
      <w:tblGrid>
        <w:gridCol w:w="1761"/>
        <w:gridCol w:w="1500"/>
        <w:gridCol w:w="1276"/>
        <w:gridCol w:w="1490"/>
        <w:gridCol w:w="919"/>
        <w:gridCol w:w="2410"/>
      </w:tblGrid>
      <w:tr w:rsidR="009D4CCF" w:rsidRPr="00335D09" w:rsidTr="009D4CCF">
        <w:tc>
          <w:tcPr>
            <w:tcW w:w="1761" w:type="dxa"/>
          </w:tcPr>
          <w:p w:rsidR="009D4CCF" w:rsidRPr="008C6BF0" w:rsidRDefault="009D4CCF" w:rsidP="009D4CCF">
            <w:pPr>
              <w:pStyle w:val="a8"/>
              <w:jc w:val="center"/>
              <w:rPr>
                <w:rFonts w:eastAsia="TimesNewRomanPSMT"/>
                <w:b/>
                <w:i/>
              </w:rPr>
            </w:pPr>
            <w:r w:rsidRPr="008C6BF0">
              <w:rPr>
                <w:rFonts w:eastAsia="TimesNewRomanPSMT"/>
                <w:b/>
                <w:i/>
              </w:rPr>
              <w:t>По данным медосмотров</w:t>
            </w:r>
          </w:p>
        </w:tc>
        <w:tc>
          <w:tcPr>
            <w:tcW w:w="1500" w:type="dxa"/>
          </w:tcPr>
          <w:p w:rsidR="009D4CCF" w:rsidRPr="008C6BF0" w:rsidRDefault="009D4CCF" w:rsidP="009D4CCF">
            <w:pPr>
              <w:pStyle w:val="a8"/>
              <w:jc w:val="center"/>
              <w:rPr>
                <w:rFonts w:eastAsia="TimesNewRomanPSMT"/>
                <w:b/>
                <w:i/>
              </w:rPr>
            </w:pPr>
            <w:r w:rsidRPr="008C6BF0">
              <w:rPr>
                <w:rFonts w:eastAsia="TimesNewRomanPSMT"/>
                <w:b/>
                <w:i/>
              </w:rPr>
              <w:t>I группа</w:t>
            </w:r>
          </w:p>
        </w:tc>
        <w:tc>
          <w:tcPr>
            <w:tcW w:w="1276" w:type="dxa"/>
          </w:tcPr>
          <w:p w:rsidR="009D4CCF" w:rsidRPr="008C6BF0" w:rsidRDefault="009D4CCF" w:rsidP="009D4CCF">
            <w:pPr>
              <w:pStyle w:val="a8"/>
              <w:jc w:val="center"/>
              <w:rPr>
                <w:rFonts w:eastAsia="TimesNewRomanPSMT"/>
                <w:b/>
                <w:i/>
              </w:rPr>
            </w:pPr>
            <w:r w:rsidRPr="008C6BF0">
              <w:rPr>
                <w:rFonts w:eastAsia="TimesNewRomanPSMT"/>
                <w:b/>
                <w:i/>
              </w:rPr>
              <w:t>II</w:t>
            </w:r>
          </w:p>
          <w:p w:rsidR="009D4CCF" w:rsidRPr="008C6BF0" w:rsidRDefault="009D4CCF" w:rsidP="009D4CCF">
            <w:pPr>
              <w:pStyle w:val="a8"/>
              <w:jc w:val="center"/>
              <w:rPr>
                <w:rFonts w:eastAsia="TimesNewRomanPSMT"/>
                <w:b/>
                <w:i/>
              </w:rPr>
            </w:pPr>
            <w:r w:rsidRPr="008C6BF0">
              <w:rPr>
                <w:rFonts w:eastAsia="TimesNewRomanPSMT"/>
                <w:b/>
                <w:i/>
              </w:rPr>
              <w:t>группа</w:t>
            </w:r>
          </w:p>
        </w:tc>
        <w:tc>
          <w:tcPr>
            <w:tcW w:w="1490" w:type="dxa"/>
          </w:tcPr>
          <w:p w:rsidR="009D4CCF" w:rsidRPr="008C6BF0" w:rsidRDefault="009D4CCF" w:rsidP="009D4CCF">
            <w:pPr>
              <w:pStyle w:val="a8"/>
              <w:jc w:val="center"/>
              <w:rPr>
                <w:rFonts w:eastAsia="TimesNewRomanPSMT"/>
                <w:b/>
                <w:i/>
              </w:rPr>
            </w:pPr>
            <w:r w:rsidRPr="008C6BF0">
              <w:rPr>
                <w:rFonts w:eastAsia="TimesNewRomanPSMT"/>
                <w:b/>
                <w:i/>
              </w:rPr>
              <w:t>III</w:t>
            </w:r>
          </w:p>
          <w:p w:rsidR="009D4CCF" w:rsidRPr="008C6BF0" w:rsidRDefault="009D4CCF" w:rsidP="009D4CCF">
            <w:pPr>
              <w:pStyle w:val="a8"/>
              <w:jc w:val="center"/>
              <w:rPr>
                <w:rFonts w:eastAsia="TimesNewRomanPSMT"/>
                <w:b/>
                <w:i/>
              </w:rPr>
            </w:pPr>
            <w:r w:rsidRPr="008C6BF0">
              <w:rPr>
                <w:rFonts w:eastAsia="TimesNewRomanPSMT"/>
                <w:b/>
                <w:i/>
              </w:rPr>
              <w:t>группа</w:t>
            </w:r>
          </w:p>
        </w:tc>
        <w:tc>
          <w:tcPr>
            <w:tcW w:w="919" w:type="dxa"/>
          </w:tcPr>
          <w:p w:rsidR="009D4CCF" w:rsidRPr="008C6BF0" w:rsidRDefault="009D4CCF" w:rsidP="009D4CCF">
            <w:pPr>
              <w:pStyle w:val="a8"/>
              <w:jc w:val="center"/>
              <w:rPr>
                <w:rFonts w:eastAsia="TimesNewRomanPSMT"/>
                <w:b/>
                <w:i/>
              </w:rPr>
            </w:pPr>
            <w:r w:rsidRPr="008C6BF0">
              <w:rPr>
                <w:rFonts w:eastAsia="TimesNewRomanPSMT"/>
                <w:b/>
                <w:i/>
              </w:rPr>
              <w:t>IV</w:t>
            </w:r>
          </w:p>
          <w:p w:rsidR="009D4CCF" w:rsidRPr="008C6BF0" w:rsidRDefault="009D4CCF" w:rsidP="009D4CCF">
            <w:pPr>
              <w:pStyle w:val="a8"/>
              <w:jc w:val="center"/>
              <w:rPr>
                <w:rFonts w:eastAsia="TimesNewRomanPSMT"/>
                <w:b/>
                <w:i/>
              </w:rPr>
            </w:pPr>
            <w:r w:rsidRPr="008C6BF0">
              <w:rPr>
                <w:rFonts w:eastAsia="TimesNewRomanPSMT"/>
                <w:b/>
                <w:i/>
              </w:rPr>
              <w:t>группа</w:t>
            </w:r>
          </w:p>
        </w:tc>
        <w:tc>
          <w:tcPr>
            <w:tcW w:w="2410" w:type="dxa"/>
          </w:tcPr>
          <w:p w:rsidR="009D4CCF" w:rsidRPr="008C6BF0" w:rsidRDefault="009D4CCF" w:rsidP="009D4CCF">
            <w:pPr>
              <w:pStyle w:val="a8"/>
              <w:jc w:val="center"/>
              <w:rPr>
                <w:rFonts w:eastAsia="TimesNewRomanPSMT"/>
                <w:b/>
                <w:i/>
              </w:rPr>
            </w:pPr>
            <w:r>
              <w:rPr>
                <w:rFonts w:eastAsia="TimesNewRomanPSMT"/>
                <w:b/>
                <w:i/>
              </w:rPr>
              <w:t>Физкультурная группа</w:t>
            </w:r>
          </w:p>
        </w:tc>
      </w:tr>
      <w:tr w:rsidR="009D4CCF" w:rsidRPr="00335D09" w:rsidTr="009D4CCF">
        <w:tc>
          <w:tcPr>
            <w:tcW w:w="1761" w:type="dxa"/>
          </w:tcPr>
          <w:p w:rsidR="009D4CCF" w:rsidRPr="008C6BF0" w:rsidRDefault="009D4CCF" w:rsidP="009D4CCF">
            <w:pPr>
              <w:pStyle w:val="a8"/>
              <w:jc w:val="both"/>
              <w:rPr>
                <w:rFonts w:eastAsia="TimesNewRomanPSMT"/>
                <w:b/>
                <w:i/>
              </w:rPr>
            </w:pPr>
            <w:r w:rsidRPr="008C6BF0">
              <w:rPr>
                <w:rFonts w:eastAsia="TimesNewRomanPSMT"/>
                <w:b/>
                <w:i/>
              </w:rPr>
              <w:t xml:space="preserve"> 1 – 4 класс</w:t>
            </w:r>
          </w:p>
          <w:p w:rsidR="009D4CCF" w:rsidRPr="008C6BF0" w:rsidRDefault="009D4CCF" w:rsidP="009D4CCF">
            <w:pPr>
              <w:pStyle w:val="a8"/>
              <w:jc w:val="both"/>
              <w:rPr>
                <w:rFonts w:eastAsia="TimesNewRomanPSMT"/>
                <w:b/>
                <w:i/>
              </w:rPr>
            </w:pPr>
          </w:p>
        </w:tc>
        <w:tc>
          <w:tcPr>
            <w:tcW w:w="1500" w:type="dxa"/>
          </w:tcPr>
          <w:p w:rsidR="009D4CCF" w:rsidRPr="00FB5C4D" w:rsidRDefault="009D4CCF" w:rsidP="008F396D">
            <w:pPr>
              <w:pStyle w:val="a8"/>
              <w:jc w:val="center"/>
              <w:rPr>
                <w:rFonts w:eastAsia="TimesNewRomanPSMT"/>
              </w:rPr>
            </w:pPr>
            <w:r w:rsidRPr="00FB5C4D">
              <w:rPr>
                <w:rFonts w:eastAsia="TimesNewRomanPSMT"/>
              </w:rPr>
              <w:t>1</w:t>
            </w:r>
            <w:r w:rsidR="008F396D">
              <w:rPr>
                <w:rFonts w:eastAsia="TimesNewRomanPSMT"/>
              </w:rPr>
              <w:t>7</w:t>
            </w:r>
          </w:p>
        </w:tc>
        <w:tc>
          <w:tcPr>
            <w:tcW w:w="1276" w:type="dxa"/>
          </w:tcPr>
          <w:p w:rsidR="009D4CCF" w:rsidRPr="00FB5C4D" w:rsidRDefault="009D4CCF" w:rsidP="009D4CCF">
            <w:pPr>
              <w:pStyle w:val="a8"/>
              <w:jc w:val="center"/>
              <w:rPr>
                <w:rFonts w:eastAsia="TimesNewRomanPSMT"/>
              </w:rPr>
            </w:pPr>
            <w:r w:rsidRPr="00FB5C4D">
              <w:rPr>
                <w:rFonts w:eastAsia="TimesNewRomanPSMT"/>
              </w:rPr>
              <w:t>-</w:t>
            </w:r>
          </w:p>
        </w:tc>
        <w:tc>
          <w:tcPr>
            <w:tcW w:w="1490" w:type="dxa"/>
          </w:tcPr>
          <w:p w:rsidR="009D4CCF" w:rsidRPr="00FB5C4D" w:rsidRDefault="008F396D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-</w:t>
            </w:r>
          </w:p>
        </w:tc>
        <w:tc>
          <w:tcPr>
            <w:tcW w:w="919" w:type="dxa"/>
          </w:tcPr>
          <w:p w:rsidR="009D4CCF" w:rsidRPr="00FB5C4D" w:rsidRDefault="009D4CCF" w:rsidP="009D4CCF">
            <w:pPr>
              <w:pStyle w:val="a8"/>
              <w:jc w:val="center"/>
              <w:rPr>
                <w:rFonts w:eastAsia="TimesNewRomanPSMT"/>
              </w:rPr>
            </w:pPr>
            <w:r w:rsidRPr="00FB5C4D">
              <w:rPr>
                <w:rFonts w:eastAsia="TimesNewRomanPSMT"/>
              </w:rPr>
              <w:t>-</w:t>
            </w:r>
          </w:p>
        </w:tc>
        <w:tc>
          <w:tcPr>
            <w:tcW w:w="2410" w:type="dxa"/>
          </w:tcPr>
          <w:p w:rsidR="009D4CCF" w:rsidRPr="00FB5C4D" w:rsidRDefault="009D4CCF" w:rsidP="008F396D">
            <w:pPr>
              <w:pStyle w:val="a8"/>
              <w:jc w:val="center"/>
              <w:rPr>
                <w:rFonts w:eastAsia="TimesNewRomanPSMT"/>
              </w:rPr>
            </w:pPr>
            <w:r w:rsidRPr="00FB5C4D">
              <w:rPr>
                <w:rFonts w:eastAsia="TimesNewRomanPSMT"/>
              </w:rPr>
              <w:t>1</w:t>
            </w:r>
            <w:r w:rsidR="008F396D">
              <w:rPr>
                <w:rFonts w:eastAsia="TimesNewRomanPSMT"/>
              </w:rPr>
              <w:t>7</w:t>
            </w:r>
            <w:r w:rsidRPr="00FB5C4D">
              <w:rPr>
                <w:rFonts w:eastAsia="TimesNewRomanPSMT"/>
              </w:rPr>
              <w:t xml:space="preserve"> - основная</w:t>
            </w:r>
          </w:p>
        </w:tc>
      </w:tr>
      <w:tr w:rsidR="009D4CCF" w:rsidRPr="00335D09" w:rsidTr="009D4CCF">
        <w:tc>
          <w:tcPr>
            <w:tcW w:w="1761" w:type="dxa"/>
          </w:tcPr>
          <w:p w:rsidR="009D4CCF" w:rsidRPr="008C6BF0" w:rsidRDefault="009D4CCF" w:rsidP="009D4CCF">
            <w:pPr>
              <w:pStyle w:val="a8"/>
              <w:jc w:val="both"/>
              <w:rPr>
                <w:rFonts w:eastAsia="TimesNewRomanPSMT"/>
                <w:b/>
                <w:i/>
              </w:rPr>
            </w:pPr>
            <w:r w:rsidRPr="008C6BF0">
              <w:rPr>
                <w:rFonts w:eastAsia="TimesNewRomanPSMT"/>
                <w:b/>
                <w:i/>
              </w:rPr>
              <w:t xml:space="preserve"> 5 – 7 класс </w:t>
            </w:r>
          </w:p>
          <w:p w:rsidR="009D4CCF" w:rsidRPr="008C6BF0" w:rsidRDefault="009D4CCF" w:rsidP="009D4CCF">
            <w:pPr>
              <w:pStyle w:val="a8"/>
              <w:jc w:val="both"/>
              <w:rPr>
                <w:rFonts w:eastAsia="TimesNewRomanPSMT"/>
                <w:b/>
                <w:i/>
              </w:rPr>
            </w:pPr>
          </w:p>
        </w:tc>
        <w:tc>
          <w:tcPr>
            <w:tcW w:w="1500" w:type="dxa"/>
          </w:tcPr>
          <w:p w:rsidR="009D4CCF" w:rsidRPr="00FB5C4D" w:rsidRDefault="009D4CCF" w:rsidP="008F396D">
            <w:pPr>
              <w:pStyle w:val="a8"/>
              <w:jc w:val="center"/>
              <w:rPr>
                <w:rFonts w:eastAsia="TimesNewRomanPSMT"/>
              </w:rPr>
            </w:pPr>
            <w:r w:rsidRPr="00FB5C4D">
              <w:rPr>
                <w:rFonts w:eastAsia="TimesNewRomanPSMT"/>
              </w:rPr>
              <w:t>1</w:t>
            </w:r>
            <w:r w:rsidR="008F396D">
              <w:rPr>
                <w:rFonts w:eastAsia="TimesNewRomanPSMT"/>
              </w:rPr>
              <w:t>5</w:t>
            </w:r>
          </w:p>
        </w:tc>
        <w:tc>
          <w:tcPr>
            <w:tcW w:w="1276" w:type="dxa"/>
          </w:tcPr>
          <w:p w:rsidR="009D4CCF" w:rsidRPr="00FB5C4D" w:rsidRDefault="00E81E35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-</w:t>
            </w:r>
          </w:p>
        </w:tc>
        <w:tc>
          <w:tcPr>
            <w:tcW w:w="1490" w:type="dxa"/>
          </w:tcPr>
          <w:p w:rsidR="009D4CCF" w:rsidRPr="00FB5C4D" w:rsidRDefault="008F396D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-</w:t>
            </w:r>
          </w:p>
        </w:tc>
        <w:tc>
          <w:tcPr>
            <w:tcW w:w="919" w:type="dxa"/>
          </w:tcPr>
          <w:p w:rsidR="009D4CCF" w:rsidRPr="00FB5C4D" w:rsidRDefault="009D4CCF" w:rsidP="009D4CCF">
            <w:pPr>
              <w:pStyle w:val="a8"/>
              <w:jc w:val="center"/>
              <w:rPr>
                <w:rFonts w:eastAsia="TimesNewRomanPSMT"/>
              </w:rPr>
            </w:pPr>
            <w:r w:rsidRPr="00FB5C4D">
              <w:rPr>
                <w:rFonts w:eastAsia="TimesNewRomanPSMT"/>
              </w:rPr>
              <w:t>-</w:t>
            </w:r>
          </w:p>
        </w:tc>
        <w:tc>
          <w:tcPr>
            <w:tcW w:w="2410" w:type="dxa"/>
          </w:tcPr>
          <w:p w:rsidR="009D4CCF" w:rsidRPr="00FB5C4D" w:rsidRDefault="009D4CCF" w:rsidP="009D4CCF">
            <w:pPr>
              <w:pStyle w:val="a8"/>
              <w:jc w:val="center"/>
              <w:rPr>
                <w:rFonts w:eastAsia="TimesNewRomanPSMT"/>
              </w:rPr>
            </w:pPr>
            <w:r w:rsidRPr="00FB5C4D">
              <w:rPr>
                <w:rFonts w:eastAsia="TimesNewRomanPSMT"/>
              </w:rPr>
              <w:t>15- основная</w:t>
            </w:r>
          </w:p>
          <w:p w:rsidR="009D4CCF" w:rsidRPr="00FB5C4D" w:rsidRDefault="009D4CCF" w:rsidP="009D4CCF">
            <w:pPr>
              <w:pStyle w:val="a8"/>
              <w:jc w:val="center"/>
              <w:rPr>
                <w:rFonts w:eastAsia="TimesNewRomanPSMT"/>
              </w:rPr>
            </w:pPr>
          </w:p>
        </w:tc>
      </w:tr>
      <w:tr w:rsidR="009D4CCF" w:rsidRPr="00335D09" w:rsidTr="009D4CCF">
        <w:tc>
          <w:tcPr>
            <w:tcW w:w="1761" w:type="dxa"/>
          </w:tcPr>
          <w:p w:rsidR="009D4CCF" w:rsidRPr="008C6BF0" w:rsidRDefault="009D4CCF" w:rsidP="009D4CCF">
            <w:pPr>
              <w:pStyle w:val="a8"/>
              <w:jc w:val="both"/>
              <w:rPr>
                <w:rFonts w:eastAsia="TimesNewRomanPSMT"/>
                <w:b/>
                <w:i/>
              </w:rPr>
            </w:pPr>
            <w:r w:rsidRPr="008C6BF0">
              <w:rPr>
                <w:rFonts w:eastAsia="TimesNewRomanPSMT"/>
                <w:b/>
                <w:i/>
              </w:rPr>
              <w:t xml:space="preserve"> 8 – 9 класс </w:t>
            </w:r>
          </w:p>
          <w:p w:rsidR="009D4CCF" w:rsidRPr="008C6BF0" w:rsidRDefault="009D4CCF" w:rsidP="009D4CCF">
            <w:pPr>
              <w:pStyle w:val="a8"/>
              <w:jc w:val="both"/>
              <w:rPr>
                <w:rFonts w:eastAsia="TimesNewRomanPSMT"/>
                <w:b/>
                <w:i/>
              </w:rPr>
            </w:pPr>
          </w:p>
        </w:tc>
        <w:tc>
          <w:tcPr>
            <w:tcW w:w="1500" w:type="dxa"/>
          </w:tcPr>
          <w:p w:rsidR="009D4CCF" w:rsidRPr="00FB5C4D" w:rsidRDefault="00E81E35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5</w:t>
            </w:r>
          </w:p>
        </w:tc>
        <w:tc>
          <w:tcPr>
            <w:tcW w:w="1276" w:type="dxa"/>
          </w:tcPr>
          <w:p w:rsidR="009D4CCF" w:rsidRPr="00FB5C4D" w:rsidRDefault="009D4CCF" w:rsidP="009D4CCF">
            <w:pPr>
              <w:pStyle w:val="a8"/>
              <w:jc w:val="center"/>
              <w:rPr>
                <w:rFonts w:eastAsia="TimesNewRomanPSMT"/>
              </w:rPr>
            </w:pPr>
            <w:r w:rsidRPr="00FB5C4D">
              <w:rPr>
                <w:rFonts w:eastAsia="TimesNewRomanPSMT"/>
              </w:rPr>
              <w:t>-</w:t>
            </w:r>
          </w:p>
        </w:tc>
        <w:tc>
          <w:tcPr>
            <w:tcW w:w="1490" w:type="dxa"/>
          </w:tcPr>
          <w:p w:rsidR="009D4CCF" w:rsidRPr="00FB5C4D" w:rsidRDefault="00E81E35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1</w:t>
            </w:r>
          </w:p>
        </w:tc>
        <w:tc>
          <w:tcPr>
            <w:tcW w:w="919" w:type="dxa"/>
          </w:tcPr>
          <w:p w:rsidR="009D4CCF" w:rsidRPr="00FB5C4D" w:rsidRDefault="009D4CCF" w:rsidP="009D4CCF">
            <w:pPr>
              <w:pStyle w:val="a8"/>
              <w:jc w:val="center"/>
              <w:rPr>
                <w:rFonts w:eastAsia="TimesNewRomanPSMT"/>
              </w:rPr>
            </w:pPr>
            <w:r w:rsidRPr="00FB5C4D">
              <w:rPr>
                <w:rFonts w:eastAsia="TimesNewRomanPSMT"/>
              </w:rPr>
              <w:t>-</w:t>
            </w:r>
          </w:p>
        </w:tc>
        <w:tc>
          <w:tcPr>
            <w:tcW w:w="2410" w:type="dxa"/>
          </w:tcPr>
          <w:p w:rsidR="009D4CCF" w:rsidRDefault="00E81E35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5</w:t>
            </w:r>
            <w:r w:rsidR="009D4CCF" w:rsidRPr="00FB5C4D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–</w:t>
            </w:r>
            <w:r w:rsidR="009D4CCF" w:rsidRPr="00FB5C4D">
              <w:rPr>
                <w:rFonts w:eastAsia="TimesNewRomanPSMT"/>
              </w:rPr>
              <w:t xml:space="preserve"> основная</w:t>
            </w:r>
          </w:p>
          <w:p w:rsidR="00E81E35" w:rsidRPr="00FB5C4D" w:rsidRDefault="00E81E35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1 – ЛФК</w:t>
            </w:r>
          </w:p>
        </w:tc>
      </w:tr>
      <w:tr w:rsidR="009D4CCF" w:rsidRPr="00335D09" w:rsidTr="009D4CCF">
        <w:tc>
          <w:tcPr>
            <w:tcW w:w="1761" w:type="dxa"/>
          </w:tcPr>
          <w:p w:rsidR="009D4CCF" w:rsidRPr="008C6BF0" w:rsidRDefault="009D4CCF" w:rsidP="009D4CCF">
            <w:pPr>
              <w:pStyle w:val="a8"/>
              <w:jc w:val="both"/>
              <w:rPr>
                <w:rFonts w:eastAsia="TimesNewRomanPSMT"/>
                <w:b/>
                <w:i/>
              </w:rPr>
            </w:pPr>
            <w:r>
              <w:rPr>
                <w:rFonts w:eastAsia="TimesNewRomanPSMT"/>
                <w:b/>
                <w:i/>
              </w:rPr>
              <w:t xml:space="preserve">Итого </w:t>
            </w:r>
          </w:p>
        </w:tc>
        <w:tc>
          <w:tcPr>
            <w:tcW w:w="1500" w:type="dxa"/>
          </w:tcPr>
          <w:p w:rsidR="009D4CCF" w:rsidRDefault="00E81E35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37</w:t>
            </w:r>
          </w:p>
          <w:p w:rsidR="009D4CCF" w:rsidRPr="00FB5C4D" w:rsidRDefault="009D4CCF" w:rsidP="009D4CCF">
            <w:pPr>
              <w:pStyle w:val="a8"/>
              <w:jc w:val="center"/>
              <w:rPr>
                <w:rFonts w:eastAsia="TimesNewRomanPSMT"/>
              </w:rPr>
            </w:pPr>
          </w:p>
        </w:tc>
        <w:tc>
          <w:tcPr>
            <w:tcW w:w="1276" w:type="dxa"/>
          </w:tcPr>
          <w:p w:rsidR="009D4CCF" w:rsidRPr="00FB5C4D" w:rsidRDefault="00E81E35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-</w:t>
            </w:r>
            <w:r w:rsidR="009D4CCF">
              <w:rPr>
                <w:rFonts w:eastAsia="TimesNewRomanPSMT"/>
              </w:rPr>
              <w:t>3</w:t>
            </w:r>
          </w:p>
        </w:tc>
        <w:tc>
          <w:tcPr>
            <w:tcW w:w="1490" w:type="dxa"/>
          </w:tcPr>
          <w:p w:rsidR="009D4CCF" w:rsidRPr="00FB5C4D" w:rsidRDefault="00E81E35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1</w:t>
            </w:r>
          </w:p>
        </w:tc>
        <w:tc>
          <w:tcPr>
            <w:tcW w:w="919" w:type="dxa"/>
          </w:tcPr>
          <w:p w:rsidR="009D4CCF" w:rsidRPr="00FB5C4D" w:rsidRDefault="009D4CCF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-</w:t>
            </w:r>
          </w:p>
        </w:tc>
        <w:tc>
          <w:tcPr>
            <w:tcW w:w="2410" w:type="dxa"/>
          </w:tcPr>
          <w:p w:rsidR="009D4CCF" w:rsidRDefault="00E81E35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36</w:t>
            </w:r>
            <w:r w:rsidR="009D4CCF">
              <w:rPr>
                <w:rFonts w:eastAsia="TimesNewRomanPSMT"/>
              </w:rPr>
              <w:t xml:space="preserve"> – основная </w:t>
            </w:r>
          </w:p>
          <w:p w:rsidR="009D4CCF" w:rsidRPr="00FB5C4D" w:rsidRDefault="009D4CCF" w:rsidP="009D4CCF">
            <w:pPr>
              <w:pStyle w:val="a8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1 – ЛФК </w:t>
            </w:r>
          </w:p>
        </w:tc>
      </w:tr>
    </w:tbl>
    <w:p w:rsidR="009D4CCF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</w:t>
      </w:r>
    </w:p>
    <w:p w:rsidR="009D4CCF" w:rsidRPr="00F74B5B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</w:t>
      </w:r>
      <w:r w:rsidRPr="00F74B5B">
        <w:rPr>
          <w:rFonts w:eastAsia="TimesNewRomanPSMT"/>
          <w:sz w:val="28"/>
          <w:szCs w:val="28"/>
        </w:rPr>
        <w:t>По данным медосмот</w:t>
      </w:r>
      <w:r>
        <w:rPr>
          <w:rFonts w:eastAsia="TimesNewRomanPSMT"/>
          <w:sz w:val="28"/>
          <w:szCs w:val="28"/>
        </w:rPr>
        <w:t>ров  мы  видим, что детей с третьей</w:t>
      </w:r>
      <w:r w:rsidRPr="00F74B5B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 и  второй группой увеличивается</w:t>
      </w:r>
      <w:r w:rsidRPr="00F74B5B">
        <w:rPr>
          <w:rFonts w:eastAsia="TimesNewRomanPSMT"/>
          <w:sz w:val="28"/>
          <w:szCs w:val="28"/>
        </w:rPr>
        <w:t>.</w:t>
      </w:r>
      <w:r>
        <w:rPr>
          <w:rFonts w:eastAsia="TimesNewRomanPSMT"/>
          <w:sz w:val="28"/>
          <w:szCs w:val="28"/>
        </w:rPr>
        <w:t xml:space="preserve"> </w:t>
      </w:r>
      <w:r w:rsidRPr="00F74B5B">
        <w:rPr>
          <w:rFonts w:eastAsia="TimesNewRomanPSMT"/>
          <w:sz w:val="28"/>
          <w:szCs w:val="28"/>
        </w:rPr>
        <w:t>Исходя из этого, в школе разработана программа фор</w:t>
      </w:r>
      <w:r>
        <w:rPr>
          <w:rFonts w:eastAsia="TimesNewRomanPSMT"/>
          <w:sz w:val="28"/>
          <w:szCs w:val="28"/>
        </w:rPr>
        <w:t xml:space="preserve">мирования </w:t>
      </w:r>
      <w:r w:rsidRPr="00F74B5B">
        <w:rPr>
          <w:rFonts w:eastAsia="TimesNewRomanPSMT"/>
          <w:sz w:val="28"/>
          <w:szCs w:val="28"/>
        </w:rPr>
        <w:t>здорового и безопасного образа жизни «Здоровый ребёнок» для всех ступеней школы.</w:t>
      </w:r>
    </w:p>
    <w:p w:rsidR="009D4CCF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F74B5B">
        <w:rPr>
          <w:rFonts w:eastAsia="TimesNewRomanPSMT"/>
          <w:sz w:val="28"/>
          <w:szCs w:val="28"/>
        </w:rPr>
        <w:t xml:space="preserve">   Учителем  физической культуры и классными руководителями проводятся соревнования по разным видам спорта и семейные соревнования, между старшеклассниками и учителями.  Ежегодно проводятся внутришкольные соревнования по баскетболу, волейболу, футболу, настольному теннису. </w:t>
      </w:r>
      <w:r>
        <w:rPr>
          <w:rFonts w:eastAsia="TimesNewRomanPSMT"/>
          <w:sz w:val="28"/>
          <w:szCs w:val="28"/>
        </w:rPr>
        <w:t xml:space="preserve">  </w:t>
      </w:r>
    </w:p>
    <w:p w:rsidR="009D4CCF" w:rsidRPr="00F74B5B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</w:t>
      </w:r>
      <w:r w:rsidRPr="00F74B5B">
        <w:rPr>
          <w:rFonts w:eastAsia="TimesNewRomanPSMT"/>
          <w:sz w:val="28"/>
          <w:szCs w:val="28"/>
        </w:rPr>
        <w:t>Традиционным стало проведение Дней Здоровья, походов, легко-</w:t>
      </w:r>
    </w:p>
    <w:p w:rsidR="009D4CCF" w:rsidRPr="00F74B5B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F74B5B">
        <w:rPr>
          <w:rFonts w:eastAsia="TimesNewRomanPSMT"/>
          <w:sz w:val="28"/>
          <w:szCs w:val="28"/>
        </w:rPr>
        <w:t>атлетических соревнований и кроссов.</w:t>
      </w:r>
    </w:p>
    <w:p w:rsidR="009D4CCF" w:rsidRPr="00F74B5B" w:rsidRDefault="009D4CCF" w:rsidP="009D4CCF">
      <w:pPr>
        <w:pStyle w:val="a8"/>
        <w:jc w:val="both"/>
        <w:rPr>
          <w:sz w:val="28"/>
          <w:szCs w:val="28"/>
        </w:rPr>
      </w:pPr>
    </w:p>
    <w:p w:rsidR="009D4CCF" w:rsidRPr="00F74B5B" w:rsidRDefault="009D4CCF" w:rsidP="009D4CCF">
      <w:pPr>
        <w:pStyle w:val="a8"/>
        <w:jc w:val="center"/>
        <w:rPr>
          <w:b/>
          <w:sz w:val="28"/>
          <w:szCs w:val="28"/>
          <w:u w:val="single"/>
        </w:rPr>
      </w:pPr>
      <w:r w:rsidRPr="00F74B5B">
        <w:rPr>
          <w:b/>
          <w:sz w:val="28"/>
          <w:szCs w:val="28"/>
          <w:u w:val="single"/>
        </w:rPr>
        <w:t>Система воспитательной работы и дополнительного образования.</w:t>
      </w:r>
    </w:p>
    <w:p w:rsidR="009D4CCF" w:rsidRPr="00F74B5B" w:rsidRDefault="009D4CCF" w:rsidP="009D4CCF">
      <w:pPr>
        <w:pStyle w:val="a8"/>
        <w:jc w:val="center"/>
        <w:rPr>
          <w:b/>
          <w:i/>
          <w:sz w:val="28"/>
          <w:szCs w:val="28"/>
        </w:rPr>
      </w:pPr>
      <w:r w:rsidRPr="00F74B5B">
        <w:rPr>
          <w:b/>
          <w:i/>
          <w:sz w:val="28"/>
          <w:szCs w:val="28"/>
        </w:rPr>
        <w:t>Система</w:t>
      </w:r>
    </w:p>
    <w:p w:rsidR="009D4CCF" w:rsidRPr="00F74B5B" w:rsidRDefault="009D4CCF" w:rsidP="009D4CCF">
      <w:pPr>
        <w:pStyle w:val="a8"/>
        <w:jc w:val="center"/>
        <w:rPr>
          <w:b/>
          <w:i/>
          <w:sz w:val="28"/>
          <w:szCs w:val="28"/>
        </w:rPr>
      </w:pPr>
      <w:r w:rsidRPr="00F74B5B">
        <w:rPr>
          <w:b/>
          <w:i/>
          <w:sz w:val="28"/>
          <w:szCs w:val="28"/>
        </w:rPr>
        <w:t>воспитательной работы школы</w:t>
      </w:r>
    </w:p>
    <w:p w:rsidR="009D4CCF" w:rsidRPr="00F74B5B" w:rsidRDefault="009D4CCF" w:rsidP="009D4CCF">
      <w:pPr>
        <w:pStyle w:val="a8"/>
        <w:jc w:val="center"/>
        <w:rPr>
          <w:b/>
          <w:i/>
          <w:sz w:val="28"/>
          <w:szCs w:val="28"/>
        </w:rPr>
      </w:pPr>
      <w:r w:rsidRPr="00F74B5B">
        <w:rPr>
          <w:b/>
          <w:i/>
          <w:sz w:val="28"/>
          <w:szCs w:val="28"/>
        </w:rPr>
        <w:t>базируется на следующих принципах:</w:t>
      </w:r>
    </w:p>
    <w:p w:rsidR="009D4CCF" w:rsidRPr="00335D09" w:rsidRDefault="009D4CCF" w:rsidP="009D4CCF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в центре внимания – внутренние ценности, нереализованные возможности ученика;</w:t>
      </w:r>
    </w:p>
    <w:p w:rsidR="009D4CCF" w:rsidRPr="00335D09" w:rsidRDefault="009D4CCF" w:rsidP="009D4CCF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ученик- субъект воспитательного взаимодействия;</w:t>
      </w:r>
    </w:p>
    <w:p w:rsidR="009D4CCF" w:rsidRPr="00335D09" w:rsidRDefault="009D4CCF" w:rsidP="009D4CCF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ученик и учитель находятся в партнёрских отношениях;</w:t>
      </w:r>
    </w:p>
    <w:p w:rsidR="009D4CCF" w:rsidRPr="00335D09" w:rsidRDefault="009D4CCF" w:rsidP="009D4CCF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добровольность в принятии содержания и формы творческой деятельности;</w:t>
      </w:r>
    </w:p>
    <w:p w:rsidR="009D4CCF" w:rsidRPr="00335D09" w:rsidRDefault="009D4CCF" w:rsidP="009D4CCF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школа- зона психологического комфорта для ребёнка и педагога.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Воспитательная работа в школе включает в себя три взаимозависимых и взаимосвязанных блока: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   1.  Воспитание в процессе обучения.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   2.  Внеурочная деятельность.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   3.  Внешкольная деятельность.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35D09">
        <w:rPr>
          <w:sz w:val="28"/>
          <w:szCs w:val="28"/>
        </w:rPr>
        <w:t xml:space="preserve">Основные направления, по которым ведётся воспитательная работа: </w:t>
      </w:r>
    </w:p>
    <w:p w:rsidR="009D4CCF" w:rsidRPr="00F74B5B" w:rsidRDefault="009D4CCF" w:rsidP="009D4CCF">
      <w:pPr>
        <w:pStyle w:val="a8"/>
        <w:jc w:val="both"/>
        <w:rPr>
          <w:b/>
          <w:i/>
          <w:sz w:val="28"/>
          <w:szCs w:val="28"/>
          <w:u w:val="single"/>
        </w:rPr>
      </w:pPr>
      <w:r w:rsidRPr="00F74B5B">
        <w:rPr>
          <w:b/>
          <w:i/>
          <w:sz w:val="28"/>
          <w:szCs w:val="28"/>
          <w:u w:val="single"/>
        </w:rPr>
        <w:t xml:space="preserve">Сентябрь. 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sz w:val="28"/>
          <w:szCs w:val="28"/>
        </w:rPr>
        <w:t>Познавательная деятельность.</w:t>
      </w:r>
    </w:p>
    <w:p w:rsidR="00E81E35" w:rsidRDefault="00E81E35" w:rsidP="009D4CCF">
      <w:pPr>
        <w:pStyle w:val="a8"/>
        <w:jc w:val="both"/>
        <w:rPr>
          <w:i/>
          <w:sz w:val="28"/>
          <w:szCs w:val="28"/>
        </w:rPr>
      </w:pPr>
    </w:p>
    <w:p w:rsidR="00E81E35" w:rsidRDefault="00E81E35" w:rsidP="009D4CCF">
      <w:pPr>
        <w:pStyle w:val="a8"/>
        <w:jc w:val="both"/>
        <w:rPr>
          <w:i/>
          <w:sz w:val="28"/>
          <w:szCs w:val="28"/>
        </w:rPr>
      </w:pPr>
    </w:p>
    <w:p w:rsidR="00E81E35" w:rsidRDefault="00E81E35" w:rsidP="009D4CCF">
      <w:pPr>
        <w:pStyle w:val="a8"/>
        <w:jc w:val="both"/>
        <w:rPr>
          <w:i/>
          <w:sz w:val="28"/>
          <w:szCs w:val="28"/>
        </w:rPr>
      </w:pPr>
    </w:p>
    <w:p w:rsidR="00E81E35" w:rsidRDefault="00E81E35" w:rsidP="009D4CCF">
      <w:pPr>
        <w:pStyle w:val="a8"/>
        <w:jc w:val="both"/>
        <w:rPr>
          <w:i/>
          <w:sz w:val="28"/>
          <w:szCs w:val="28"/>
        </w:rPr>
      </w:pPr>
    </w:p>
    <w:p w:rsidR="009D4CCF" w:rsidRPr="008B3EC2" w:rsidRDefault="009D4CCF" w:rsidP="009D4CCF">
      <w:pPr>
        <w:pStyle w:val="a8"/>
        <w:jc w:val="both"/>
        <w:rPr>
          <w:i/>
          <w:sz w:val="28"/>
          <w:szCs w:val="28"/>
        </w:rPr>
      </w:pPr>
      <w:r w:rsidRPr="008B3EC2">
        <w:rPr>
          <w:i/>
          <w:sz w:val="28"/>
          <w:szCs w:val="28"/>
        </w:rPr>
        <w:t>«Школа  безопасности».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Формирование основ безопасности и выработка навыков осознанного поведения в экстремальных ситуациях.</w:t>
      </w:r>
    </w:p>
    <w:p w:rsidR="009D4CCF" w:rsidRPr="008A3E7D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 xml:space="preserve">Формирование готовности к самонаблюдению и самопознанию. </w:t>
      </w:r>
    </w:p>
    <w:p w:rsidR="009D4CCF" w:rsidRPr="00F74B5B" w:rsidRDefault="009D4CCF" w:rsidP="009D4CCF">
      <w:pPr>
        <w:pStyle w:val="a8"/>
        <w:jc w:val="both"/>
        <w:rPr>
          <w:b/>
          <w:i/>
          <w:sz w:val="28"/>
          <w:szCs w:val="28"/>
          <w:u w:val="single"/>
        </w:rPr>
      </w:pPr>
      <w:r w:rsidRPr="00F74B5B">
        <w:rPr>
          <w:b/>
          <w:i/>
          <w:sz w:val="28"/>
          <w:szCs w:val="28"/>
          <w:u w:val="single"/>
        </w:rPr>
        <w:t xml:space="preserve">Октябрь.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Туристическо – краеведческая, спортивно - оздоровительная деятельность.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i/>
          <w:sz w:val="28"/>
          <w:szCs w:val="28"/>
        </w:rPr>
        <w:t>«Краски Осени», «Неделя здоровья».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Формирование основ исследовательской деятельности.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Формирование экологической  культуры.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Воспитание потребности в здоровом образе жизни.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Охранная деятельность в пределах своей местности.</w:t>
      </w:r>
    </w:p>
    <w:p w:rsidR="009D4CCF" w:rsidRPr="008B3EC2" w:rsidRDefault="009D4CCF" w:rsidP="009D4CCF">
      <w:pPr>
        <w:pStyle w:val="a8"/>
        <w:jc w:val="both"/>
        <w:rPr>
          <w:b/>
          <w:i/>
          <w:sz w:val="28"/>
          <w:szCs w:val="28"/>
          <w:u w:val="single"/>
        </w:rPr>
      </w:pPr>
      <w:r w:rsidRPr="008B3EC2">
        <w:rPr>
          <w:b/>
          <w:sz w:val="28"/>
          <w:szCs w:val="28"/>
          <w:u w:val="single"/>
        </w:rPr>
        <w:t xml:space="preserve"> </w:t>
      </w:r>
      <w:r w:rsidRPr="008B3EC2">
        <w:rPr>
          <w:b/>
          <w:i/>
          <w:sz w:val="28"/>
          <w:szCs w:val="28"/>
          <w:u w:val="single"/>
        </w:rPr>
        <w:t xml:space="preserve">Ноябрь. 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sz w:val="28"/>
          <w:szCs w:val="28"/>
        </w:rPr>
        <w:t>Деятельность в формировании правовой культуры.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i/>
          <w:sz w:val="28"/>
          <w:szCs w:val="28"/>
        </w:rPr>
        <w:t>«Месячник правовых знаний», «День Матери».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Воспитание уважения к закону, к правам и законным интересам каждой личности.</w:t>
      </w:r>
    </w:p>
    <w:p w:rsidR="009D4CCF" w:rsidRPr="008B3EC2" w:rsidRDefault="009D4CCF" w:rsidP="009D4CCF">
      <w:pPr>
        <w:pStyle w:val="a8"/>
        <w:jc w:val="both"/>
        <w:rPr>
          <w:b/>
          <w:i/>
          <w:sz w:val="28"/>
          <w:szCs w:val="28"/>
          <w:u w:val="single"/>
        </w:rPr>
      </w:pPr>
      <w:r w:rsidRPr="008B3EC2">
        <w:rPr>
          <w:b/>
          <w:i/>
          <w:sz w:val="28"/>
          <w:szCs w:val="28"/>
          <w:u w:val="single"/>
        </w:rPr>
        <w:t xml:space="preserve">Декабрь. 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sz w:val="28"/>
          <w:szCs w:val="28"/>
        </w:rPr>
        <w:t>Художественно – творческая деятельность.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i/>
          <w:sz w:val="28"/>
          <w:szCs w:val="28"/>
        </w:rPr>
        <w:t>КТД «Мы готовимся к Новому году», Неделя профилактики наркомании и СПИДа.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Развитие способностей учащихся.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Приобретение умений и навыков в художественной деятельности.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Приобщение к культурным ценностям, нравственным традициям народа.</w:t>
      </w:r>
    </w:p>
    <w:p w:rsidR="009D4CCF" w:rsidRPr="008B3EC2" w:rsidRDefault="009D4CCF" w:rsidP="009D4CCF">
      <w:pPr>
        <w:pStyle w:val="a8"/>
        <w:jc w:val="both"/>
        <w:rPr>
          <w:b/>
          <w:i/>
          <w:sz w:val="28"/>
          <w:szCs w:val="28"/>
          <w:u w:val="single"/>
        </w:rPr>
      </w:pPr>
      <w:r w:rsidRPr="008B3EC2">
        <w:rPr>
          <w:b/>
          <w:i/>
          <w:sz w:val="28"/>
          <w:szCs w:val="28"/>
          <w:u w:val="single"/>
        </w:rPr>
        <w:t xml:space="preserve">Январь.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Деятельность в области эстетического воспитания.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i/>
          <w:sz w:val="28"/>
          <w:szCs w:val="28"/>
        </w:rPr>
        <w:t>«Мир спасёт красота, если люди спасут красоту».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Формировать активное эстетическое отношение к действительности.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Развивать умение чутко реагировать на прекрасное в жизни.</w:t>
      </w:r>
    </w:p>
    <w:p w:rsidR="009D4CCF" w:rsidRPr="008B3EC2" w:rsidRDefault="009D4CCF" w:rsidP="009D4CCF">
      <w:pPr>
        <w:pStyle w:val="a8"/>
        <w:jc w:val="both"/>
        <w:rPr>
          <w:b/>
          <w:i/>
          <w:sz w:val="28"/>
          <w:szCs w:val="28"/>
          <w:u w:val="single"/>
        </w:rPr>
      </w:pPr>
      <w:r w:rsidRPr="00335D09">
        <w:rPr>
          <w:i/>
          <w:sz w:val="28"/>
          <w:szCs w:val="28"/>
        </w:rPr>
        <w:t xml:space="preserve"> </w:t>
      </w:r>
      <w:r w:rsidRPr="008B3EC2">
        <w:rPr>
          <w:b/>
          <w:i/>
          <w:sz w:val="28"/>
          <w:szCs w:val="28"/>
          <w:u w:val="single"/>
        </w:rPr>
        <w:t xml:space="preserve">Февраль. 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sz w:val="28"/>
          <w:szCs w:val="28"/>
        </w:rPr>
        <w:t>Военно -   спортивная деятельность.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i/>
          <w:sz w:val="28"/>
          <w:szCs w:val="28"/>
        </w:rPr>
        <w:t xml:space="preserve">«Месячник военно – патриотического воспитания».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Воспитание патриотических чувств.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Воспитать интерес к историческому прошлому, гордость за патриотическое наследие народа.</w:t>
      </w:r>
    </w:p>
    <w:p w:rsidR="009D4CCF" w:rsidRPr="008B3EC2" w:rsidRDefault="009D4CCF" w:rsidP="009D4CCF">
      <w:pPr>
        <w:pStyle w:val="a8"/>
        <w:jc w:val="both"/>
        <w:rPr>
          <w:b/>
          <w:i/>
          <w:sz w:val="28"/>
          <w:szCs w:val="28"/>
          <w:u w:val="single"/>
        </w:rPr>
      </w:pPr>
      <w:r w:rsidRPr="008B3EC2">
        <w:rPr>
          <w:b/>
          <w:i/>
          <w:sz w:val="28"/>
          <w:szCs w:val="28"/>
          <w:u w:val="single"/>
        </w:rPr>
        <w:t>Март.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i/>
          <w:sz w:val="28"/>
          <w:szCs w:val="28"/>
        </w:rPr>
        <w:t xml:space="preserve"> </w:t>
      </w:r>
      <w:r w:rsidRPr="00335D09">
        <w:rPr>
          <w:sz w:val="28"/>
          <w:szCs w:val="28"/>
        </w:rPr>
        <w:t>Духовно – нравственная деятельность.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i/>
          <w:sz w:val="28"/>
          <w:szCs w:val="28"/>
        </w:rPr>
        <w:t>«Мир добротою спасётся», «Неделя детской книжки», «8 марта».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Воспитание нравственных качеств личности.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Формирование духовно – идейных ценностей.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Приобщение к культурным ценностям, к нравственным традициям народа.</w:t>
      </w:r>
    </w:p>
    <w:p w:rsidR="009D4CCF" w:rsidRPr="008B3EC2" w:rsidRDefault="009D4CCF" w:rsidP="009D4CCF">
      <w:pPr>
        <w:pStyle w:val="a8"/>
        <w:jc w:val="both"/>
        <w:rPr>
          <w:b/>
          <w:i/>
          <w:sz w:val="28"/>
          <w:szCs w:val="28"/>
          <w:u w:val="single"/>
        </w:rPr>
      </w:pPr>
      <w:r w:rsidRPr="008B3EC2">
        <w:rPr>
          <w:b/>
          <w:i/>
          <w:sz w:val="28"/>
          <w:szCs w:val="28"/>
          <w:u w:val="single"/>
        </w:rPr>
        <w:t xml:space="preserve">Апрель.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lastRenderedPageBreak/>
        <w:t>Деятельность в формировании экологической культуры.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i/>
          <w:sz w:val="28"/>
          <w:szCs w:val="28"/>
        </w:rPr>
        <w:t>«Экологический марафон», «День Земли», «День здоровья», Субботник.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Развитие ответственности человека в решении экологических проблем, задач устойчивого развития биосферы и общества.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 xml:space="preserve">Формирование экологической культуры. </w:t>
      </w:r>
    </w:p>
    <w:p w:rsidR="009D4CCF" w:rsidRPr="008B3EC2" w:rsidRDefault="009D4CCF" w:rsidP="009D4CCF">
      <w:pPr>
        <w:pStyle w:val="a8"/>
        <w:jc w:val="both"/>
        <w:rPr>
          <w:b/>
          <w:i/>
          <w:sz w:val="28"/>
          <w:szCs w:val="28"/>
          <w:u w:val="single"/>
        </w:rPr>
      </w:pPr>
      <w:r w:rsidRPr="008B3EC2">
        <w:rPr>
          <w:b/>
          <w:i/>
          <w:sz w:val="28"/>
          <w:szCs w:val="28"/>
          <w:u w:val="single"/>
        </w:rPr>
        <w:t xml:space="preserve">Май. 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sz w:val="28"/>
          <w:szCs w:val="28"/>
        </w:rPr>
        <w:t>Патриотическое воспитание.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  <w:r w:rsidRPr="00335D09">
        <w:rPr>
          <w:i/>
          <w:sz w:val="28"/>
          <w:szCs w:val="28"/>
        </w:rPr>
        <w:t>«Вахта памяти», «Неделя безопасности учащихся», «Последний звонок».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Формирование патриотических качеств, воспитание достойного гражданина.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Развитие умения в самосознании своих интересов, увлечений.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Формирование интереса к выбору профессии.</w:t>
      </w:r>
    </w:p>
    <w:p w:rsidR="009D4CCF" w:rsidRPr="00335D09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</w:p>
    <w:p w:rsidR="009D4CCF" w:rsidRPr="008B3EC2" w:rsidRDefault="009D4CCF" w:rsidP="009D4CCF">
      <w:pPr>
        <w:pStyle w:val="a8"/>
        <w:jc w:val="center"/>
        <w:rPr>
          <w:rFonts w:eastAsia="TimesNewRomanPSMT"/>
          <w:b/>
          <w:i/>
          <w:sz w:val="28"/>
          <w:szCs w:val="28"/>
        </w:rPr>
      </w:pPr>
      <w:r w:rsidRPr="008B3EC2">
        <w:rPr>
          <w:rFonts w:eastAsia="TimesNewRomanPSMT"/>
          <w:b/>
          <w:i/>
          <w:sz w:val="28"/>
          <w:szCs w:val="28"/>
        </w:rPr>
        <w:t>Работа с родителями.</w:t>
      </w:r>
    </w:p>
    <w:p w:rsidR="009D4CCF" w:rsidRPr="00335D09" w:rsidRDefault="009D4CCF" w:rsidP="009D4CCF">
      <w:pPr>
        <w:pStyle w:val="a8"/>
        <w:jc w:val="both"/>
        <w:rPr>
          <w:rFonts w:eastAsia="TimesNewRomanPSMT"/>
          <w:i/>
          <w:sz w:val="28"/>
          <w:szCs w:val="28"/>
        </w:rPr>
      </w:pPr>
      <w:r w:rsidRPr="00335D09">
        <w:rPr>
          <w:rFonts w:eastAsia="TimesNewRomanPSMT"/>
          <w:i/>
          <w:sz w:val="28"/>
          <w:szCs w:val="28"/>
        </w:rPr>
        <w:t xml:space="preserve">   </w:t>
      </w:r>
      <w:r w:rsidRPr="00335D09">
        <w:rPr>
          <w:spacing w:val="2"/>
          <w:sz w:val="28"/>
          <w:szCs w:val="28"/>
        </w:rPr>
        <w:t>Общеобразовательные учреждения по-прежнему остаются одним из важнейших социальных институтов, обеспечивающих воспитательный процесс и реальное взаимодействие ребенка, родителей и социума.</w:t>
      </w:r>
      <w:r w:rsidRPr="00335D09">
        <w:rPr>
          <w:spacing w:val="2"/>
          <w:sz w:val="28"/>
          <w:szCs w:val="28"/>
        </w:rPr>
        <w:br/>
        <w:t xml:space="preserve">   Школа всегда стремилась усилить свое влияние на семью, чтобы с ее помощью реализовать возможности и развить способности ребенка. В современном обществе школа становится все более открытой социально-педагогической системой, стремится к диалогу, межличностному общению, широкому социальному взаимодействию.</w:t>
      </w:r>
      <w:r w:rsidRPr="00335D09">
        <w:rPr>
          <w:spacing w:val="2"/>
          <w:sz w:val="28"/>
          <w:szCs w:val="28"/>
        </w:rPr>
        <w:br/>
        <w:t xml:space="preserve">    Практика показывает, что сотрудничество семьи и школы становится все более актуальным и востребованным. Педагогические коллективы пытаются определить точки взаимодействия, формы работы с родительской общественностью. Повышение педагогической культуры родителей является основой раскрытия творческого потенциала родителей, совершенствования семейного воспитания.</w:t>
      </w:r>
    </w:p>
    <w:p w:rsidR="009D4CCF" w:rsidRPr="008B3EC2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8B3EC2">
        <w:rPr>
          <w:rFonts w:eastAsia="TimesNewRomanPSMT"/>
          <w:sz w:val="28"/>
          <w:szCs w:val="28"/>
        </w:rPr>
        <w:t xml:space="preserve">    Система работы школы с родителями включает в себя следующие направления:</w:t>
      </w:r>
    </w:p>
    <w:p w:rsidR="009D4CCF" w:rsidRPr="008B3EC2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8B3EC2">
        <w:rPr>
          <w:rFonts w:eastAsia="TimesNewRomanPSMT"/>
          <w:sz w:val="28"/>
          <w:szCs w:val="28"/>
        </w:rPr>
        <w:t>• связь с семьей как действие воспитания;</w:t>
      </w:r>
    </w:p>
    <w:p w:rsidR="009D4CCF" w:rsidRPr="008B3EC2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8B3EC2">
        <w:rPr>
          <w:rFonts w:eastAsia="TimesNewRomanPSMT"/>
          <w:sz w:val="28"/>
          <w:szCs w:val="28"/>
        </w:rPr>
        <w:t>• этика общения с родителями;</w:t>
      </w:r>
    </w:p>
    <w:p w:rsidR="009D4CCF" w:rsidRPr="008B3EC2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8B3EC2">
        <w:rPr>
          <w:rFonts w:eastAsia="TimesNewRomanPSMT"/>
          <w:sz w:val="28"/>
          <w:szCs w:val="28"/>
        </w:rPr>
        <w:t>• методы взаимодействия с родителями детей.</w:t>
      </w:r>
    </w:p>
    <w:p w:rsidR="009D4CCF" w:rsidRPr="008B3EC2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8B3EC2">
        <w:rPr>
          <w:rFonts w:eastAsia="TimesNewRomanPSMT"/>
          <w:sz w:val="28"/>
          <w:szCs w:val="28"/>
        </w:rPr>
        <w:t xml:space="preserve">    Назначение работы школы с родителями заключается в том, чтобы содействовать единому воспитательному полю, единой воспитательной среде. Объектом профессионального влияния выступает не сама семья, а семейное воспитание, т.е. взаимодействие образовательного учреждения с родителями ребенка. </w:t>
      </w:r>
      <w:r>
        <w:rPr>
          <w:rFonts w:eastAsia="TimesNewRomanPSMT"/>
          <w:sz w:val="28"/>
          <w:szCs w:val="28"/>
        </w:rPr>
        <w:t xml:space="preserve"> </w:t>
      </w:r>
    </w:p>
    <w:p w:rsidR="009D4CCF" w:rsidRPr="008B3EC2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8B3EC2">
        <w:rPr>
          <w:rFonts w:eastAsia="TimesNewRomanPSMT"/>
          <w:sz w:val="28"/>
          <w:szCs w:val="28"/>
        </w:rPr>
        <w:t xml:space="preserve">    Соблюдение профессиональной этики в общении с родителями является основополагающим в определении профессионально-этической позиции педагога: </w:t>
      </w:r>
    </w:p>
    <w:p w:rsidR="009D4CCF" w:rsidRPr="008B3EC2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8B3EC2">
        <w:rPr>
          <w:rFonts w:eastAsia="TimesNewRomanPSMT"/>
          <w:sz w:val="28"/>
          <w:szCs w:val="28"/>
        </w:rPr>
        <w:t>-уважение к родителям, умение войти в положение другого человека, избегать конфликтных ситуаций, уважение к личности ребенка.</w:t>
      </w:r>
    </w:p>
    <w:p w:rsidR="009D4CCF" w:rsidRPr="008B3EC2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8B3EC2">
        <w:rPr>
          <w:rFonts w:eastAsia="TimesNewRomanPSMT"/>
          <w:sz w:val="28"/>
          <w:szCs w:val="28"/>
        </w:rPr>
        <w:t xml:space="preserve">   Практическая работа с родителями в школе осуществляется через индивидуальные и коллективные формы взаимодействия. Регулярно проводятся родительские собрания, заседания родительских комитетов.  </w:t>
      </w:r>
    </w:p>
    <w:p w:rsidR="009D4CCF" w:rsidRPr="008A3E7D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 w:rsidRPr="008B3EC2">
        <w:rPr>
          <w:rFonts w:eastAsia="TimesNewRomanPSMT"/>
          <w:sz w:val="28"/>
          <w:szCs w:val="28"/>
        </w:rPr>
        <w:lastRenderedPageBreak/>
        <w:t xml:space="preserve">  Широко применяются индивидуальные формы взаимодействия с родителями: индивидуальные беседы и консультации, письменные обращения, педагогические поручения, посещения семей.</w:t>
      </w:r>
    </w:p>
    <w:p w:rsidR="009D4CCF" w:rsidRPr="008B3EC2" w:rsidRDefault="009D4CCF" w:rsidP="009D4CCF">
      <w:pPr>
        <w:pStyle w:val="a8"/>
        <w:jc w:val="center"/>
        <w:rPr>
          <w:rFonts w:eastAsia="TimesNewRomanPSMT"/>
          <w:b/>
          <w:sz w:val="28"/>
          <w:szCs w:val="28"/>
        </w:rPr>
      </w:pPr>
      <w:r w:rsidRPr="008B3EC2">
        <w:rPr>
          <w:rFonts w:eastAsia="TimesNewRomanPSMT"/>
          <w:b/>
          <w:sz w:val="28"/>
          <w:szCs w:val="28"/>
        </w:rPr>
        <w:t>Профилактика безнадзорности и правонарушений среди обучающихся.</w:t>
      </w:r>
    </w:p>
    <w:p w:rsidR="009D4CCF" w:rsidRPr="008B3EC2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</w:t>
      </w:r>
      <w:r w:rsidRPr="008B3EC2">
        <w:rPr>
          <w:rFonts w:eastAsia="TimesNewRomanPSMT"/>
          <w:sz w:val="28"/>
          <w:szCs w:val="28"/>
        </w:rPr>
        <w:t>Профилактическая деятельность с обучающимися и родителями строится в соответствии с требованиями законодательства, регламентирующих деятельность ОУ по предупреждению у обучающихся девиантного поведения, по их социально-правовой защите, сохранению и укреплению здоровья.</w:t>
      </w:r>
    </w:p>
    <w:p w:rsidR="009D4CCF" w:rsidRPr="008B3EC2" w:rsidRDefault="009D4CCF" w:rsidP="009D4CCF">
      <w:pPr>
        <w:pStyle w:val="a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</w:t>
      </w:r>
      <w:r w:rsidRPr="008B3EC2">
        <w:rPr>
          <w:rFonts w:eastAsia="TimesNewRomanPSMT"/>
          <w:sz w:val="28"/>
          <w:szCs w:val="28"/>
        </w:rPr>
        <w:t xml:space="preserve">В школе действует Совет по профилактике правонарушений. 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Главной </w:t>
      </w:r>
      <w:r w:rsidRPr="008B3EC2">
        <w:rPr>
          <w:b/>
          <w:sz w:val="28"/>
          <w:szCs w:val="28"/>
        </w:rPr>
        <w:t>целью</w:t>
      </w:r>
      <w:r w:rsidRPr="00335D09">
        <w:rPr>
          <w:sz w:val="28"/>
          <w:szCs w:val="28"/>
        </w:rPr>
        <w:t xml:space="preserve"> работы  является: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335D09">
        <w:rPr>
          <w:sz w:val="28"/>
          <w:szCs w:val="28"/>
          <w:shd w:val="clear" w:color="auto" w:fill="FFFFFF"/>
        </w:rPr>
        <w:t>предупреждение противоправного поведения учащихся школы;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335D09">
        <w:rPr>
          <w:sz w:val="28"/>
          <w:szCs w:val="28"/>
          <w:shd w:val="clear" w:color="auto" w:fill="FFFFFF"/>
        </w:rPr>
        <w:t>профилактика курения и пьянства, употребления токсических и наркотических веществ;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335D09">
        <w:rPr>
          <w:sz w:val="28"/>
          <w:szCs w:val="28"/>
          <w:shd w:val="clear" w:color="auto" w:fill="FFFFFF"/>
        </w:rPr>
        <w:t>профилактика травматизма, аморального поведения родителей и учащихся;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  <w:shd w:val="clear" w:color="auto" w:fill="FFFFFF"/>
        </w:rPr>
      </w:pPr>
      <w:r w:rsidRPr="00335D09">
        <w:rPr>
          <w:sz w:val="28"/>
          <w:szCs w:val="28"/>
          <w:shd w:val="clear" w:color="auto" w:fill="FFFFFF"/>
        </w:rPr>
        <w:t>активизация воспитательной позиции родителей;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создание условий для совершенствования существующей системы профилактики безнадзорности и правонарушений несовершеннолетних;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сокращение фактов безнадзорности, правонарушений, преступлений, совершенных учащимися образовательного учреждения;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реализация государственных гарантий прав граждан на получение ими основного общего образования;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5D09">
        <w:rPr>
          <w:sz w:val="28"/>
          <w:szCs w:val="28"/>
        </w:rPr>
        <w:t>оказания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9D4CCF" w:rsidRPr="008B3EC2" w:rsidRDefault="009D4CCF" w:rsidP="009D4CCF">
      <w:pPr>
        <w:pStyle w:val="a8"/>
        <w:rPr>
          <w:b/>
          <w:sz w:val="28"/>
          <w:szCs w:val="28"/>
        </w:rPr>
      </w:pPr>
      <w:r w:rsidRPr="008B3EC2">
        <w:rPr>
          <w:b/>
          <w:sz w:val="28"/>
          <w:szCs w:val="28"/>
        </w:rPr>
        <w:t xml:space="preserve"> Задачи: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1.Разъяснение существующего законодательства, прав и обязанностей  родителей и детей.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2.Проведение индивидуально-воспитательной работы с подростками девиантного поведения.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35D09">
        <w:rPr>
          <w:sz w:val="28"/>
          <w:szCs w:val="28"/>
        </w:rPr>
        <w:t>Организация работы с социально-опасными, неблагополучными, проблемными семьями, защита прав детей из данной категории семей.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35D09">
        <w:rPr>
          <w:sz w:val="28"/>
          <w:szCs w:val="28"/>
        </w:rPr>
        <w:t>Защита прав и представление интересов ребенка в различных конфликтных ситуациях.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35D09">
        <w:rPr>
          <w:sz w:val="28"/>
          <w:szCs w:val="28"/>
        </w:rPr>
        <w:t>Организация взаимодействия социально-педагогических и прочих структур в решении проблем несовершеннолетних.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335D09">
        <w:rPr>
          <w:sz w:val="28"/>
          <w:szCs w:val="28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335D09">
        <w:rPr>
          <w:sz w:val="28"/>
          <w:szCs w:val="28"/>
        </w:rPr>
        <w:t>Выявление несовершеннолетних, находящихся в социально опасном положении, а также не посещающих или систематически пропускающих занятия по неуважительным причинам, принятие мер по их воспитанию и получению ими основного общего образования.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335D09">
        <w:rPr>
          <w:sz w:val="28"/>
          <w:szCs w:val="28"/>
        </w:rPr>
        <w:t>Оказание социально-психологической и педагогической помощи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несовершеннолетним, имеющим отклонения в развитии или поведении, либо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lastRenderedPageBreak/>
        <w:t>проблемы в обучении.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335D09">
        <w:rPr>
          <w:sz w:val="28"/>
          <w:szCs w:val="28"/>
        </w:rPr>
        <w:t>Выявление семей, находящихся в социально опасном положении и оказание им помощи в обучении и воспитании детей.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10. Обеспечение внеурочной и летней занятости учащихся и привлечение несовершеннолетних к участию в социально-значимой деятельности.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11. Осуществление мер, направленных на формирование законопослушного поведения несовершеннолетних, воспитание здорового образа жизни.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12. Обеспечение успешной адаптации ребенка к школе и преемственности при переходе от одного возрастного периода к другому.</w:t>
      </w:r>
      <w:r>
        <w:rPr>
          <w:sz w:val="28"/>
          <w:szCs w:val="28"/>
        </w:rPr>
        <w:t xml:space="preserve">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13. Обеспечение целенаправленного педагогического, психологического, правового влияния на поведение и деятельность детей и подростков микрорайона образовательного учреждения.</w:t>
      </w:r>
    </w:p>
    <w:p w:rsidR="009D4CCF" w:rsidRPr="001511E2" w:rsidRDefault="009D4CCF" w:rsidP="009D4CCF">
      <w:pPr>
        <w:pStyle w:val="a8"/>
        <w:jc w:val="center"/>
        <w:rPr>
          <w:b/>
          <w:sz w:val="28"/>
          <w:szCs w:val="28"/>
          <w:u w:val="single"/>
        </w:rPr>
      </w:pPr>
      <w:r w:rsidRPr="001511E2">
        <w:rPr>
          <w:b/>
          <w:sz w:val="28"/>
          <w:szCs w:val="28"/>
          <w:u w:val="single"/>
        </w:rPr>
        <w:t>Направления работы</w:t>
      </w:r>
    </w:p>
    <w:p w:rsidR="009D4CCF" w:rsidRPr="001511E2" w:rsidRDefault="009D4CCF" w:rsidP="009D4CCF">
      <w:pPr>
        <w:pStyle w:val="a8"/>
        <w:jc w:val="center"/>
        <w:rPr>
          <w:b/>
          <w:sz w:val="28"/>
          <w:szCs w:val="28"/>
          <w:u w:val="single"/>
        </w:rPr>
      </w:pPr>
      <w:r w:rsidRPr="001511E2">
        <w:rPr>
          <w:b/>
          <w:sz w:val="28"/>
          <w:szCs w:val="28"/>
          <w:u w:val="single"/>
        </w:rPr>
        <w:t>Совета по профилактике.</w:t>
      </w:r>
    </w:p>
    <w:p w:rsidR="009D4CCF" w:rsidRPr="001511E2" w:rsidRDefault="009D4CCF" w:rsidP="009D4CCF">
      <w:pPr>
        <w:pStyle w:val="a8"/>
        <w:jc w:val="both"/>
        <w:rPr>
          <w:b/>
          <w:i/>
          <w:sz w:val="28"/>
          <w:szCs w:val="28"/>
        </w:rPr>
      </w:pPr>
      <w:r w:rsidRPr="001511E2">
        <w:rPr>
          <w:b/>
          <w:i/>
          <w:sz w:val="28"/>
          <w:szCs w:val="28"/>
        </w:rPr>
        <w:t xml:space="preserve"> Диагностика.</w:t>
      </w:r>
    </w:p>
    <w:p w:rsidR="009D4CCF" w:rsidRPr="00335D09" w:rsidRDefault="009D4CCF" w:rsidP="009D4CCF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Информация об учащихся (сбор сведений; акты).</w:t>
      </w:r>
    </w:p>
    <w:p w:rsidR="009D4CCF" w:rsidRPr="00335D09" w:rsidRDefault="009D4CCF" w:rsidP="009D4CCF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Информация о семьях (сбор сведений, акты).</w:t>
      </w:r>
    </w:p>
    <w:p w:rsidR="009D4CCF" w:rsidRPr="00335D09" w:rsidRDefault="009D4CCF" w:rsidP="009D4CCF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Выявление асоциальных семей, трудновоспитуемых учащихся (анкеты).</w:t>
      </w:r>
    </w:p>
    <w:p w:rsidR="009D4CCF" w:rsidRPr="00335D09" w:rsidRDefault="009D4CCF" w:rsidP="009D4CCF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Психологическая диагностика трудновоспитуемых учащихся.</w:t>
      </w:r>
    </w:p>
    <w:p w:rsidR="009D4CCF" w:rsidRPr="00335D09" w:rsidRDefault="009D4CCF" w:rsidP="009D4CCF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Списки состоящих на учете.</w:t>
      </w:r>
    </w:p>
    <w:p w:rsidR="009D4CCF" w:rsidRPr="00335D09" w:rsidRDefault="009D4CCF" w:rsidP="009D4CCF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Списки уклоняющихся от учебы.</w:t>
      </w:r>
    </w:p>
    <w:p w:rsidR="009D4CCF" w:rsidRPr="00335D09" w:rsidRDefault="009D4CCF" w:rsidP="009D4CCF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Папка классного руководителя.</w:t>
      </w:r>
    </w:p>
    <w:p w:rsidR="009D4CCF" w:rsidRPr="001511E2" w:rsidRDefault="009D4CCF" w:rsidP="009D4CCF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Профилактика правонарушений.</w:t>
      </w:r>
    </w:p>
    <w:p w:rsidR="009D4CCF" w:rsidRPr="001511E2" w:rsidRDefault="009D4CCF" w:rsidP="009D4CCF">
      <w:pPr>
        <w:pStyle w:val="a8"/>
        <w:jc w:val="both"/>
        <w:rPr>
          <w:b/>
          <w:i/>
          <w:sz w:val="28"/>
          <w:szCs w:val="28"/>
        </w:rPr>
      </w:pPr>
      <w:r w:rsidRPr="001511E2">
        <w:rPr>
          <w:b/>
          <w:i/>
          <w:sz w:val="28"/>
          <w:szCs w:val="28"/>
        </w:rPr>
        <w:t>Беседы по факту.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Операция "Подросток".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Операция "Внимание, дети".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Акция "Детям - заботу взрослых".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Лекции специалистов, классные часы.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Конференция "Знаешь ли ты закон?".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Индивидуальная работа с трудновоспитуемыми, неблагополучными семьями.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Смотр-конкурс информационных листов "Профилактика асоциальных явлений".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Кинофильмы "Вредные привычки".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Родительские собрания.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Правовой всеобуч: Конституция, Устав школы.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Выступления с информацией о состоянии преступности.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Собеседования с классными руководителями по работе с т/в, семьями.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Профилактика употребления ПАВ.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Организация летнего отдыха.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Трудовая занятость трудновоспитуемых в каникулы.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Работа родительского комитета.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Рейды в семьи.</w:t>
      </w:r>
    </w:p>
    <w:p w:rsidR="009D4CCF" w:rsidRPr="00335D09" w:rsidRDefault="009D4CCF" w:rsidP="009D4CC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Работа органов ученического самоуправления.</w:t>
      </w:r>
    </w:p>
    <w:p w:rsidR="009D4CCF" w:rsidRPr="00335D09" w:rsidRDefault="009D4CCF" w:rsidP="009D4CCF">
      <w:pPr>
        <w:pStyle w:val="a8"/>
        <w:jc w:val="both"/>
        <w:rPr>
          <w:rFonts w:eastAsia="TimesNewRomanPSMT"/>
          <w:i/>
          <w:sz w:val="28"/>
          <w:szCs w:val="28"/>
        </w:rPr>
      </w:pPr>
    </w:p>
    <w:p w:rsidR="009D4CCF" w:rsidRPr="001511E2" w:rsidRDefault="009D4CCF" w:rsidP="009D4CCF">
      <w:pPr>
        <w:pStyle w:val="a8"/>
        <w:jc w:val="center"/>
        <w:rPr>
          <w:b/>
          <w:i/>
          <w:sz w:val="28"/>
          <w:szCs w:val="28"/>
          <w:u w:val="single"/>
        </w:rPr>
      </w:pPr>
      <w:r w:rsidRPr="001511E2">
        <w:rPr>
          <w:b/>
          <w:i/>
          <w:sz w:val="28"/>
          <w:szCs w:val="28"/>
          <w:u w:val="single"/>
        </w:rPr>
        <w:t>Социальный статус семей и образовательный ценз родителей.</w:t>
      </w:r>
    </w:p>
    <w:p w:rsidR="009D4CCF" w:rsidRPr="00335D09" w:rsidRDefault="009D4CCF" w:rsidP="009D4CCF">
      <w:pPr>
        <w:pStyle w:val="a8"/>
        <w:jc w:val="both"/>
        <w:rPr>
          <w:rFonts w:eastAsia="Calibri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1886"/>
        <w:gridCol w:w="2552"/>
        <w:gridCol w:w="1796"/>
        <w:gridCol w:w="1531"/>
      </w:tblGrid>
      <w:tr w:rsidR="009D4CCF" w:rsidRPr="00335D09" w:rsidTr="009D4CCF">
        <w:trPr>
          <w:trHeight w:val="145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Учебный год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Многодетные</w:t>
            </w:r>
          </w:p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семьи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Малообеспеченные</w:t>
            </w:r>
          </w:p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семьи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Неполные</w:t>
            </w:r>
          </w:p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семьи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Семьи группы риска</w:t>
            </w:r>
          </w:p>
        </w:tc>
      </w:tr>
      <w:tr w:rsidR="009D4CCF" w:rsidRPr="00335D09" w:rsidTr="009D4CCF">
        <w:trPr>
          <w:trHeight w:val="48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E81E35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201</w:t>
            </w:r>
            <w:r w:rsidR="00E81E35">
              <w:rPr>
                <w:rFonts w:eastAsia="Calibri"/>
                <w:sz w:val="28"/>
                <w:szCs w:val="28"/>
              </w:rPr>
              <w:t>7</w:t>
            </w:r>
            <w:r w:rsidRPr="00335D09">
              <w:rPr>
                <w:rFonts w:eastAsia="Calibri"/>
                <w:sz w:val="28"/>
                <w:szCs w:val="28"/>
              </w:rPr>
              <w:t>-201</w:t>
            </w:r>
            <w:r w:rsidR="00E81E35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9D4CCF" w:rsidRPr="00335D09" w:rsidTr="009D4CCF">
        <w:trPr>
          <w:trHeight w:val="48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E81E35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201</w:t>
            </w:r>
            <w:r w:rsidR="00E81E35">
              <w:rPr>
                <w:rFonts w:eastAsia="Calibri"/>
                <w:sz w:val="28"/>
                <w:szCs w:val="28"/>
              </w:rPr>
              <w:t>8</w:t>
            </w:r>
            <w:r w:rsidRPr="00335D09">
              <w:rPr>
                <w:rFonts w:eastAsia="Calibri"/>
                <w:sz w:val="28"/>
                <w:szCs w:val="28"/>
              </w:rPr>
              <w:t>-201</w:t>
            </w:r>
            <w:r w:rsidR="00E81E35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D4CCF" w:rsidRPr="00335D09" w:rsidTr="009D4CCF">
        <w:trPr>
          <w:trHeight w:val="48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E81E35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201</w:t>
            </w:r>
            <w:r w:rsidR="00E81E35">
              <w:rPr>
                <w:rFonts w:eastAsia="Calibri"/>
                <w:sz w:val="28"/>
                <w:szCs w:val="28"/>
              </w:rPr>
              <w:t>9</w:t>
            </w:r>
            <w:r w:rsidRPr="00335D09">
              <w:rPr>
                <w:rFonts w:eastAsia="Calibri"/>
                <w:sz w:val="28"/>
                <w:szCs w:val="28"/>
              </w:rPr>
              <w:t>-20</w:t>
            </w:r>
            <w:r w:rsidR="00E81E35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CF" w:rsidRPr="00335D09" w:rsidRDefault="009D4CCF" w:rsidP="009D4CCF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335D09"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9D4CCF" w:rsidRPr="00335D09" w:rsidRDefault="009D4CCF" w:rsidP="009D4CCF">
      <w:pPr>
        <w:pStyle w:val="a8"/>
        <w:jc w:val="both"/>
        <w:rPr>
          <w:rFonts w:eastAsia="Calibri"/>
          <w:sz w:val="28"/>
          <w:szCs w:val="28"/>
        </w:rPr>
      </w:pPr>
    </w:p>
    <w:p w:rsidR="009D4CCF" w:rsidRPr="00335D09" w:rsidRDefault="009D4CCF" w:rsidP="009D4CCF">
      <w:pPr>
        <w:pStyle w:val="a8"/>
        <w:jc w:val="both"/>
        <w:rPr>
          <w:rFonts w:eastAsia="Calibri"/>
          <w:sz w:val="28"/>
          <w:szCs w:val="28"/>
        </w:rPr>
      </w:pPr>
      <w:r w:rsidRPr="00335D09">
        <w:rPr>
          <w:rFonts w:eastAsia="Calibri"/>
          <w:sz w:val="28"/>
          <w:szCs w:val="28"/>
        </w:rPr>
        <w:t xml:space="preserve">Анализ приведенной выше таблицы показывает, что число многодетных семей в селе за последний  год и </w:t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t xml:space="preserve">брожелательное и </w:t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t>ры и др. сом.</w:t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i/>
          <w:vanish/>
          <w:sz w:val="28"/>
          <w:szCs w:val="28"/>
        </w:rPr>
        <w:pgNum/>
      </w:r>
      <w:r w:rsidRPr="00335D09">
        <w:rPr>
          <w:rFonts w:eastAsia="Calibri"/>
          <w:sz w:val="28"/>
          <w:szCs w:val="28"/>
        </w:rPr>
        <w:t>количество неполных семей – остался прежним.</w:t>
      </w:r>
    </w:p>
    <w:p w:rsidR="009D4CCF" w:rsidRPr="00335D09" w:rsidRDefault="009D4CCF" w:rsidP="009D4CCF">
      <w:pPr>
        <w:pStyle w:val="a8"/>
        <w:jc w:val="both"/>
        <w:rPr>
          <w:rFonts w:eastAsia="Calibri"/>
          <w:sz w:val="28"/>
          <w:szCs w:val="28"/>
        </w:rPr>
      </w:pPr>
      <w:r w:rsidRPr="00335D09">
        <w:rPr>
          <w:rFonts w:eastAsia="Calibri"/>
          <w:sz w:val="28"/>
          <w:szCs w:val="28"/>
        </w:rPr>
        <w:t>Большую часть родителей составляют: рабочие - 10%, пенсионеров - 4%, безработных – 86% . Из-за безработицы, родители находятся дома, занимаются разведением скота. Хотя образование родительской общественности, в основном,  среднее и среднее – специальное.</w:t>
      </w:r>
    </w:p>
    <w:p w:rsidR="009D4CCF" w:rsidRPr="00335D09" w:rsidRDefault="009D4CCF" w:rsidP="009D4CCF">
      <w:pPr>
        <w:pStyle w:val="a8"/>
        <w:jc w:val="both"/>
        <w:rPr>
          <w:rFonts w:eastAsia="Calibri"/>
          <w:sz w:val="28"/>
          <w:szCs w:val="28"/>
        </w:rPr>
      </w:pPr>
      <w:r w:rsidRPr="00335D09">
        <w:rPr>
          <w:rFonts w:eastAsia="Calibri"/>
          <w:sz w:val="28"/>
          <w:szCs w:val="28"/>
        </w:rPr>
        <w:t>В последнее десятилетие новая образовательная концепция провозгласила родителей субъектами воспитательного процесса, а значит, возложила на них ответственность за получение детьми общего образования и  воспитания. На протяжении ряда лет в школе сложилась определенная система работы с родителями. Наряду с традиционными родительскими собраниями, заседаниями родительских комитетов организована работа с целью педагогического просвещения родителей, так как не все родители стремятся к педагогическому самообразованию, пытаются разобраться в сущности современных воспитательных процессов, в особенностях образовательных программ, по которым работают педагоги. Следовательно, одна из задач школы – повышение психолого-педагогического просвещения родителей.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Вовлечение родителей в жизнедеятельность школы происходит через познавательные, творческие, спортивные мероприятия. И всё же анализ работы по организации взаимодействия семьи и школы позволяет утверждать, что массовый охват родителей одинаковыми формами работы малоэффективен. Поэтому приоритетными должны стать дифференциация, личностно-ориентированный подход по отношению к семье, родителям. Это побудило разработать данную часть программы развития школы, в которой обозначено шесть основных параметров сотрудничества школы и семьи: </w:t>
      </w:r>
    </w:p>
    <w:p w:rsidR="009D4CCF" w:rsidRPr="00335D09" w:rsidRDefault="009D4CCF" w:rsidP="009D4CCF">
      <w:pPr>
        <w:pStyle w:val="a8"/>
        <w:jc w:val="both"/>
        <w:rPr>
          <w:rFonts w:eastAsia="Calibri"/>
          <w:sz w:val="28"/>
          <w:szCs w:val="28"/>
        </w:rPr>
      </w:pPr>
      <w:r w:rsidRPr="00335D09">
        <w:rPr>
          <w:rFonts w:eastAsia="Calibri"/>
          <w:sz w:val="28"/>
          <w:szCs w:val="28"/>
        </w:rPr>
        <w:t xml:space="preserve">— изучение семей; </w:t>
      </w:r>
    </w:p>
    <w:p w:rsidR="009D4CCF" w:rsidRPr="00335D09" w:rsidRDefault="009D4CCF" w:rsidP="009D4CCF">
      <w:pPr>
        <w:pStyle w:val="a8"/>
        <w:jc w:val="both"/>
        <w:rPr>
          <w:rFonts w:eastAsia="Calibri"/>
          <w:sz w:val="28"/>
          <w:szCs w:val="28"/>
        </w:rPr>
      </w:pPr>
      <w:r w:rsidRPr="00335D09">
        <w:rPr>
          <w:rFonts w:eastAsia="Calibri"/>
          <w:sz w:val="28"/>
          <w:szCs w:val="28"/>
        </w:rPr>
        <w:t xml:space="preserve">— открытость деятельности ОУ и информирование родителей; </w:t>
      </w:r>
    </w:p>
    <w:p w:rsidR="009D4CCF" w:rsidRPr="00335D09" w:rsidRDefault="009D4CCF" w:rsidP="009D4CCF">
      <w:pPr>
        <w:pStyle w:val="a8"/>
        <w:jc w:val="both"/>
        <w:rPr>
          <w:rFonts w:eastAsia="Calibri"/>
          <w:sz w:val="28"/>
          <w:szCs w:val="28"/>
        </w:rPr>
      </w:pPr>
      <w:r w:rsidRPr="00335D09">
        <w:rPr>
          <w:rFonts w:eastAsia="Calibri"/>
          <w:sz w:val="28"/>
          <w:szCs w:val="28"/>
        </w:rPr>
        <w:t xml:space="preserve">— просвещение родителей; </w:t>
      </w:r>
    </w:p>
    <w:p w:rsidR="009D4CCF" w:rsidRPr="00335D09" w:rsidRDefault="009D4CCF" w:rsidP="009D4CCF">
      <w:pPr>
        <w:pStyle w:val="a8"/>
        <w:jc w:val="both"/>
        <w:rPr>
          <w:rFonts w:eastAsia="Calibri"/>
          <w:sz w:val="28"/>
          <w:szCs w:val="28"/>
        </w:rPr>
      </w:pPr>
      <w:r w:rsidRPr="00335D09">
        <w:rPr>
          <w:rFonts w:eastAsia="Calibri"/>
          <w:sz w:val="28"/>
          <w:szCs w:val="28"/>
        </w:rPr>
        <w:t xml:space="preserve">— консультирование родителей; </w:t>
      </w:r>
    </w:p>
    <w:p w:rsidR="009D4CCF" w:rsidRPr="00335D09" w:rsidRDefault="009D4CCF" w:rsidP="009D4CCF">
      <w:pPr>
        <w:pStyle w:val="a8"/>
        <w:jc w:val="both"/>
        <w:rPr>
          <w:rFonts w:eastAsia="Calibri"/>
          <w:sz w:val="28"/>
          <w:szCs w:val="28"/>
        </w:rPr>
      </w:pPr>
      <w:r w:rsidRPr="00335D09">
        <w:rPr>
          <w:rFonts w:eastAsia="Calibri"/>
          <w:sz w:val="28"/>
          <w:szCs w:val="28"/>
        </w:rPr>
        <w:t>— обучение родителей;</w:t>
      </w:r>
    </w:p>
    <w:p w:rsidR="009D4CCF" w:rsidRPr="00335D09" w:rsidRDefault="009D4CCF" w:rsidP="009D4CCF">
      <w:pPr>
        <w:pStyle w:val="a8"/>
        <w:jc w:val="both"/>
        <w:rPr>
          <w:rFonts w:eastAsia="Calibri"/>
          <w:sz w:val="28"/>
          <w:szCs w:val="28"/>
        </w:rPr>
      </w:pPr>
      <w:r w:rsidRPr="00335D09">
        <w:rPr>
          <w:rFonts w:eastAsia="Calibri"/>
          <w:sz w:val="28"/>
          <w:szCs w:val="28"/>
        </w:rPr>
        <w:t>— совместная деятельность педагогов и родителей.</w:t>
      </w:r>
    </w:p>
    <w:p w:rsidR="009D4CCF" w:rsidRPr="00335D09" w:rsidRDefault="009D4CCF" w:rsidP="009D4CCF">
      <w:pPr>
        <w:pStyle w:val="a8"/>
        <w:jc w:val="both"/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</w:t>
      </w:r>
      <w:r w:rsidRPr="00335D09">
        <w:rPr>
          <w:rFonts w:eastAsia="Calibri"/>
          <w:sz w:val="28"/>
          <w:szCs w:val="28"/>
        </w:rPr>
        <w:t xml:space="preserve">Предполагается, что изучением и информированием должны быть охвачены все родители, а процент родителей, включенных в остальные направления работы, определяется взаимными потребностями семьи и школы. </w:t>
      </w:r>
    </w:p>
    <w:p w:rsidR="009D4CCF" w:rsidRPr="001511E2" w:rsidRDefault="009D4CCF" w:rsidP="009D4CCF">
      <w:pPr>
        <w:pStyle w:val="a8"/>
        <w:jc w:val="center"/>
        <w:rPr>
          <w:rFonts w:eastAsia="TimesNewRomanPSMT"/>
          <w:b/>
          <w:i/>
          <w:sz w:val="28"/>
          <w:szCs w:val="28"/>
        </w:rPr>
      </w:pPr>
      <w:r w:rsidRPr="001511E2">
        <w:rPr>
          <w:rFonts w:eastAsia="TimesNewRomanPSMT"/>
          <w:b/>
          <w:i/>
          <w:sz w:val="28"/>
          <w:szCs w:val="28"/>
        </w:rPr>
        <w:t>Социальный паспорт школы</w:t>
      </w:r>
      <w:r>
        <w:rPr>
          <w:rFonts w:eastAsia="TimesNewRomanPSMT"/>
          <w:b/>
          <w:i/>
          <w:sz w:val="28"/>
          <w:szCs w:val="28"/>
        </w:rPr>
        <w:t>.</w:t>
      </w:r>
    </w:p>
    <w:p w:rsidR="009D4CCF" w:rsidRPr="001511E2" w:rsidRDefault="009D4CCF" w:rsidP="009D4CCF">
      <w:pPr>
        <w:pStyle w:val="a8"/>
        <w:rPr>
          <w:rFonts w:eastAsia="TimesNewRomanPSMT"/>
          <w:b/>
          <w:i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88"/>
        <w:gridCol w:w="1842"/>
      </w:tblGrid>
      <w:tr w:rsidR="009D4CCF" w:rsidRPr="00335D09" w:rsidTr="009D4CCF">
        <w:tc>
          <w:tcPr>
            <w:tcW w:w="709" w:type="dxa"/>
          </w:tcPr>
          <w:p w:rsidR="009D4CCF" w:rsidRPr="00F57F4D" w:rsidRDefault="009D4CCF" w:rsidP="009D4CCF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F57F4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88" w:type="dxa"/>
          </w:tcPr>
          <w:p w:rsidR="009D4CCF" w:rsidRPr="00F57F4D" w:rsidRDefault="009D4CCF" w:rsidP="009D4CCF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F57F4D">
              <w:rPr>
                <w:b/>
                <w:sz w:val="28"/>
                <w:szCs w:val="28"/>
              </w:rPr>
              <w:t>Категории семей</w:t>
            </w:r>
          </w:p>
        </w:tc>
        <w:tc>
          <w:tcPr>
            <w:tcW w:w="1842" w:type="dxa"/>
          </w:tcPr>
          <w:p w:rsidR="009D4CCF" w:rsidRPr="00F57F4D" w:rsidRDefault="009D4CCF" w:rsidP="009D4CCF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F57F4D">
              <w:rPr>
                <w:b/>
                <w:sz w:val="28"/>
                <w:szCs w:val="28"/>
              </w:rPr>
              <w:t>Количество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Многодетные (с учетом детей, находящихся на иждивении родителей)</w:t>
            </w:r>
          </w:p>
        </w:tc>
        <w:tc>
          <w:tcPr>
            <w:tcW w:w="1842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8/10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Неполные семьи</w:t>
            </w:r>
          </w:p>
        </w:tc>
        <w:tc>
          <w:tcPr>
            <w:tcW w:w="1842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10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Неблагополучные (семьи, злоупотребляющие спиртным, создающие антисанитарные условия содержания, жестоко обращающиеся с детьми, создающие условия, опасные для жизни и здоровья детей )</w:t>
            </w:r>
          </w:p>
        </w:tc>
        <w:tc>
          <w:tcPr>
            <w:tcW w:w="1842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335D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 xml:space="preserve">Выявленные дети, лишенные родительского попечения </w:t>
            </w:r>
          </w:p>
        </w:tc>
        <w:tc>
          <w:tcPr>
            <w:tcW w:w="1842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7088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Опекаемые дети</w:t>
            </w:r>
          </w:p>
        </w:tc>
        <w:tc>
          <w:tcPr>
            <w:tcW w:w="1842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1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7088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Дети-инвалиды </w:t>
            </w:r>
          </w:p>
        </w:tc>
        <w:tc>
          <w:tcPr>
            <w:tcW w:w="1842" w:type="dxa"/>
          </w:tcPr>
          <w:p w:rsidR="009D4CCF" w:rsidRPr="00335D09" w:rsidRDefault="005E626D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9D4CCF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из социально незащищённых семей.</w:t>
            </w:r>
          </w:p>
        </w:tc>
        <w:tc>
          <w:tcPr>
            <w:tcW w:w="1842" w:type="dxa"/>
          </w:tcPr>
          <w:p w:rsidR="009D4CCF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9D4CCF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из двуязычных семей</w:t>
            </w:r>
          </w:p>
        </w:tc>
        <w:tc>
          <w:tcPr>
            <w:tcW w:w="1842" w:type="dxa"/>
          </w:tcPr>
          <w:p w:rsidR="009D4CCF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4/3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88" w:type="dxa"/>
          </w:tcPr>
          <w:p w:rsidR="009D4CCF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проживающие с одним родителем:</w:t>
            </w:r>
          </w:p>
          <w:p w:rsidR="009D4CCF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-мамой;</w:t>
            </w:r>
          </w:p>
          <w:p w:rsidR="009D4CCF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-папой.</w:t>
            </w:r>
          </w:p>
        </w:tc>
        <w:tc>
          <w:tcPr>
            <w:tcW w:w="1842" w:type="dxa"/>
          </w:tcPr>
          <w:p w:rsidR="009D4CCF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35D0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088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Дети, направляемые в учреждения для детей-сирот</w:t>
            </w:r>
          </w:p>
        </w:tc>
        <w:tc>
          <w:tcPr>
            <w:tcW w:w="1842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35D0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088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Дети, не приступившие к занятиям на начало учебного года и уклоняющиеся от учебы</w:t>
            </w:r>
          </w:p>
        </w:tc>
        <w:tc>
          <w:tcPr>
            <w:tcW w:w="1842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_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35D0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088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Дети, направляемые на медико-педагогическую комиссию и прошедшие через ПМПК из контингента учащихся</w:t>
            </w:r>
          </w:p>
        </w:tc>
        <w:tc>
          <w:tcPr>
            <w:tcW w:w="1842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35D09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Дети-инвалиды с детства</w:t>
            </w:r>
          </w:p>
        </w:tc>
        <w:tc>
          <w:tcPr>
            <w:tcW w:w="1842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3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335D0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088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Дети – вынужденные беженцы и переселенцы</w:t>
            </w:r>
          </w:p>
        </w:tc>
        <w:tc>
          <w:tcPr>
            <w:tcW w:w="1842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8A3E7D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15</w:t>
            </w:r>
            <w:r w:rsidRPr="008A3E7D">
              <w:rPr>
                <w:rFonts w:eastAsia="TimesNewRomanPSMT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9D4CCF" w:rsidRPr="008A3E7D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8A3E7D">
              <w:rPr>
                <w:rFonts w:eastAsia="TimesNewRomanPSMT"/>
                <w:sz w:val="28"/>
                <w:szCs w:val="28"/>
              </w:rPr>
              <w:t>Дети состоящие на внутришкольном контроле.</w:t>
            </w:r>
          </w:p>
        </w:tc>
        <w:tc>
          <w:tcPr>
            <w:tcW w:w="1842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 w:rsidRPr="00335D09">
              <w:rPr>
                <w:sz w:val="28"/>
                <w:szCs w:val="28"/>
              </w:rPr>
              <w:t>-</w:t>
            </w:r>
          </w:p>
        </w:tc>
      </w:tr>
      <w:tr w:rsidR="009D4CCF" w:rsidRPr="00335D09" w:rsidTr="009D4CCF">
        <w:tc>
          <w:tcPr>
            <w:tcW w:w="709" w:type="dxa"/>
          </w:tcPr>
          <w:p w:rsidR="009D4CCF" w:rsidRPr="008A3E7D" w:rsidRDefault="009D4CCF" w:rsidP="009D4CCF">
            <w:pPr>
              <w:pStyle w:val="a8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16</w:t>
            </w:r>
            <w:r w:rsidRPr="008A3E7D">
              <w:rPr>
                <w:rFonts w:eastAsia="TimesNewRomanPSMT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9D4CCF" w:rsidRPr="008A3E7D" w:rsidRDefault="009D4CCF" w:rsidP="009D4CCF">
            <w:pPr>
              <w:pStyle w:val="a8"/>
              <w:jc w:val="both"/>
              <w:rPr>
                <w:rFonts w:eastAsia="TimesNewRomanPSMT"/>
                <w:sz w:val="28"/>
                <w:szCs w:val="28"/>
              </w:rPr>
            </w:pPr>
            <w:r w:rsidRPr="008A3E7D">
              <w:rPr>
                <w:rFonts w:eastAsia="TimesNewRomanPSMT"/>
                <w:sz w:val="28"/>
                <w:szCs w:val="28"/>
              </w:rPr>
              <w:t>Дети и семьи состоящие  на учете  в ПДН.</w:t>
            </w:r>
          </w:p>
          <w:p w:rsidR="009D4CCF" w:rsidRPr="008A3E7D" w:rsidRDefault="009D4CCF" w:rsidP="009D4CCF">
            <w:pPr>
              <w:pStyle w:val="a8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842" w:type="dxa"/>
          </w:tcPr>
          <w:p w:rsidR="009D4CCF" w:rsidRPr="00335D09" w:rsidRDefault="009D4CCF" w:rsidP="009D4CC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D4CCF" w:rsidRPr="00335D09" w:rsidRDefault="009D4CCF" w:rsidP="009D4CCF">
      <w:pPr>
        <w:pStyle w:val="a8"/>
        <w:jc w:val="both"/>
        <w:rPr>
          <w:rFonts w:eastAsia="TimesNewRomanPSMT"/>
          <w:i/>
          <w:sz w:val="28"/>
          <w:szCs w:val="28"/>
        </w:rPr>
      </w:pPr>
    </w:p>
    <w:p w:rsidR="009D4CCF" w:rsidRPr="001511E2" w:rsidRDefault="009D4CCF" w:rsidP="009D4CCF">
      <w:pPr>
        <w:pStyle w:val="a8"/>
        <w:jc w:val="center"/>
        <w:rPr>
          <w:rFonts w:eastAsia="TimesNewRomanPSMT"/>
          <w:b/>
          <w:sz w:val="28"/>
          <w:szCs w:val="28"/>
          <w:u w:val="single"/>
        </w:rPr>
      </w:pPr>
      <w:r w:rsidRPr="001511E2">
        <w:rPr>
          <w:rFonts w:eastAsia="TimesNewRomanPSMT"/>
          <w:b/>
          <w:sz w:val="28"/>
          <w:szCs w:val="28"/>
          <w:u w:val="single"/>
        </w:rPr>
        <w:t>Деятельность детского самоуправления.</w:t>
      </w:r>
    </w:p>
    <w:p w:rsidR="009D4CCF" w:rsidRPr="001511E2" w:rsidRDefault="009D4CCF" w:rsidP="009D4CCF">
      <w:pPr>
        <w:pStyle w:val="a8"/>
        <w:jc w:val="both"/>
        <w:rPr>
          <w:rStyle w:val="apple-converted-space"/>
          <w:b/>
          <w:sz w:val="28"/>
          <w:szCs w:val="28"/>
        </w:rPr>
      </w:pPr>
      <w:r w:rsidRPr="00335D09">
        <w:rPr>
          <w:rFonts w:eastAsia="TimesNewRomanPSMT"/>
          <w:i/>
          <w:sz w:val="28"/>
          <w:szCs w:val="28"/>
        </w:rPr>
        <w:t xml:space="preserve"> </w:t>
      </w:r>
      <w:r w:rsidRPr="001511E2">
        <w:rPr>
          <w:b/>
          <w:sz w:val="28"/>
          <w:szCs w:val="28"/>
        </w:rPr>
        <w:t>Цель</w:t>
      </w:r>
      <w:r w:rsidRPr="001511E2">
        <w:rPr>
          <w:rStyle w:val="apple-converted-space"/>
          <w:b/>
          <w:sz w:val="28"/>
          <w:szCs w:val="28"/>
        </w:rPr>
        <w:t>:</w:t>
      </w:r>
    </w:p>
    <w:p w:rsidR="009D4CCF" w:rsidRDefault="009D4CCF" w:rsidP="009D4CCF">
      <w:pPr>
        <w:pStyle w:val="a8"/>
        <w:numPr>
          <w:ilvl w:val="0"/>
          <w:numId w:val="36"/>
        </w:numPr>
        <w:jc w:val="both"/>
        <w:rPr>
          <w:sz w:val="28"/>
          <w:szCs w:val="28"/>
        </w:rPr>
      </w:pPr>
      <w:r w:rsidRPr="001511E2">
        <w:rPr>
          <w:sz w:val="28"/>
          <w:szCs w:val="28"/>
        </w:rPr>
        <w:t>Выявить и развить добрые наклонности детей живой практической деятельностью, воспитывать внутренние качества, развивать их душу, ум.</w:t>
      </w:r>
    </w:p>
    <w:p w:rsidR="009D4CCF" w:rsidRPr="001511E2" w:rsidRDefault="009D4CCF" w:rsidP="009D4CCF">
      <w:pPr>
        <w:pStyle w:val="a8"/>
        <w:numPr>
          <w:ilvl w:val="0"/>
          <w:numId w:val="36"/>
        </w:numPr>
        <w:jc w:val="both"/>
        <w:rPr>
          <w:sz w:val="28"/>
          <w:szCs w:val="28"/>
        </w:rPr>
      </w:pPr>
      <w:r w:rsidRPr="001511E2">
        <w:rPr>
          <w:sz w:val="28"/>
          <w:szCs w:val="28"/>
        </w:rPr>
        <w:t>Организовывать мероприятия, направленные на пропаганду здорового образа жизни.</w:t>
      </w:r>
    </w:p>
    <w:p w:rsidR="009D4CCF" w:rsidRPr="001511E2" w:rsidRDefault="009D4CCF" w:rsidP="009D4CCF">
      <w:pPr>
        <w:pStyle w:val="a8"/>
        <w:jc w:val="both"/>
        <w:rPr>
          <w:b/>
          <w:sz w:val="28"/>
          <w:szCs w:val="28"/>
        </w:rPr>
      </w:pPr>
      <w:r w:rsidRPr="001511E2">
        <w:rPr>
          <w:b/>
          <w:sz w:val="28"/>
          <w:szCs w:val="28"/>
        </w:rPr>
        <w:t>Задачи:</w:t>
      </w:r>
    </w:p>
    <w:p w:rsidR="009D4CCF" w:rsidRPr="001511E2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511E2">
        <w:rPr>
          <w:sz w:val="28"/>
          <w:szCs w:val="28"/>
        </w:rPr>
        <w:t>Оказание помощи ребенку в преодолении трудностей в различных видах деятельности, формирование самостоятельности.</w:t>
      </w:r>
    </w:p>
    <w:p w:rsidR="009D4CCF" w:rsidRPr="001511E2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1511E2">
        <w:rPr>
          <w:sz w:val="28"/>
          <w:szCs w:val="28"/>
        </w:rPr>
        <w:t>Развитие интеллекта средствами внеклассной деятельности.</w:t>
      </w:r>
    </w:p>
    <w:p w:rsidR="009D4CCF" w:rsidRPr="001511E2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511E2">
        <w:rPr>
          <w:sz w:val="28"/>
          <w:szCs w:val="28"/>
        </w:rPr>
        <w:t>Формирование потребности в творческой деятельности.</w:t>
      </w:r>
    </w:p>
    <w:p w:rsidR="009D4CCF" w:rsidRPr="001511E2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511E2">
        <w:rPr>
          <w:sz w:val="28"/>
          <w:szCs w:val="28"/>
        </w:rPr>
        <w:t>Развитие  художественно-эстетических способностей.</w:t>
      </w:r>
    </w:p>
    <w:p w:rsidR="009D4CCF" w:rsidRPr="001511E2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511E2">
        <w:rPr>
          <w:sz w:val="28"/>
          <w:szCs w:val="28"/>
        </w:rPr>
        <w:t>Воспитание общительности, духа товарищества и сотрудничества, желание оказывать помощь друг другу.</w:t>
      </w:r>
    </w:p>
    <w:p w:rsidR="009D4CCF" w:rsidRPr="001511E2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511E2">
        <w:rPr>
          <w:sz w:val="28"/>
          <w:szCs w:val="28"/>
        </w:rPr>
        <w:t>Способствовать созданию у детей ярких эмоциональных представлений о нашей Родине, приобщение, к здоровому образу жизни к национальным традициям.</w:t>
      </w:r>
    </w:p>
    <w:p w:rsidR="009D4CCF" w:rsidRPr="001511E2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1511E2">
        <w:rPr>
          <w:sz w:val="28"/>
          <w:szCs w:val="28"/>
        </w:rPr>
        <w:t>Содействовать активизации познавательной деятельности учащихся.</w:t>
      </w:r>
    </w:p>
    <w:p w:rsidR="009D4CCF" w:rsidRPr="001511E2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1511E2">
        <w:rPr>
          <w:sz w:val="28"/>
          <w:szCs w:val="28"/>
        </w:rPr>
        <w:t>Содействовать в организации общественно полезной и социально-значимой деятельности учащихся.</w:t>
      </w:r>
    </w:p>
    <w:p w:rsidR="009D4CCF" w:rsidRPr="001511E2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1511E2">
        <w:rPr>
          <w:sz w:val="28"/>
          <w:szCs w:val="28"/>
        </w:rPr>
        <w:t>Организовывать школьный досуг учащихся.</w:t>
      </w:r>
    </w:p>
    <w:p w:rsidR="009D4CCF" w:rsidRPr="00335D09" w:rsidRDefault="009D4CCF" w:rsidP="009D4CCF">
      <w:pPr>
        <w:pStyle w:val="a8"/>
        <w:jc w:val="both"/>
        <w:rPr>
          <w:i/>
          <w:sz w:val="28"/>
          <w:szCs w:val="28"/>
        </w:rPr>
      </w:pP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35D09">
        <w:rPr>
          <w:sz w:val="28"/>
          <w:szCs w:val="28"/>
        </w:rPr>
        <w:t>Управление детской общественной организацией </w:t>
      </w:r>
      <w:r w:rsidRPr="00335D09">
        <w:rPr>
          <w:rStyle w:val="apple-converted-space"/>
          <w:sz w:val="28"/>
          <w:szCs w:val="28"/>
        </w:rPr>
        <w:t> </w:t>
      </w:r>
      <w:r w:rsidRPr="00335D09">
        <w:rPr>
          <w:sz w:val="28"/>
          <w:szCs w:val="28"/>
        </w:rPr>
        <w:t>строится на принципе:</w:t>
      </w:r>
    </w:p>
    <w:p w:rsidR="009D4CCF" w:rsidRPr="00335D09" w:rsidRDefault="009D4CCF" w:rsidP="009D4CCF">
      <w:pPr>
        <w:pStyle w:val="a8"/>
        <w:numPr>
          <w:ilvl w:val="0"/>
          <w:numId w:val="37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равноправия всех учащихся;</w:t>
      </w:r>
    </w:p>
    <w:p w:rsidR="009D4CCF" w:rsidRPr="00335D09" w:rsidRDefault="009D4CCF" w:rsidP="009D4CCF">
      <w:pPr>
        <w:pStyle w:val="a8"/>
        <w:numPr>
          <w:ilvl w:val="0"/>
          <w:numId w:val="37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коллегиальности принятия решений;</w:t>
      </w:r>
    </w:p>
    <w:p w:rsidR="009D4CCF" w:rsidRPr="00335D09" w:rsidRDefault="009D4CCF" w:rsidP="009D4CCF">
      <w:pPr>
        <w:pStyle w:val="a8"/>
        <w:numPr>
          <w:ilvl w:val="0"/>
          <w:numId w:val="37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приоритетности прав и интересов учащихся;</w:t>
      </w:r>
    </w:p>
    <w:p w:rsidR="009D4CCF" w:rsidRPr="00335D09" w:rsidRDefault="009D4CCF" w:rsidP="009D4CCF">
      <w:pPr>
        <w:pStyle w:val="a8"/>
        <w:numPr>
          <w:ilvl w:val="0"/>
          <w:numId w:val="37"/>
        </w:numPr>
        <w:jc w:val="both"/>
        <w:rPr>
          <w:sz w:val="28"/>
          <w:szCs w:val="28"/>
        </w:rPr>
      </w:pPr>
      <w:r w:rsidRPr="00335D09">
        <w:rPr>
          <w:sz w:val="28"/>
          <w:szCs w:val="28"/>
        </w:rPr>
        <w:t>толерантности.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    Основу детской общественной организации </w:t>
      </w:r>
      <w:r w:rsidRPr="00335D09">
        <w:rPr>
          <w:rStyle w:val="apple-converted-space"/>
          <w:sz w:val="28"/>
          <w:szCs w:val="28"/>
        </w:rPr>
        <w:t> </w:t>
      </w:r>
      <w:r w:rsidRPr="00335D09">
        <w:rPr>
          <w:sz w:val="28"/>
          <w:szCs w:val="28"/>
        </w:rPr>
        <w:t>составляют председатель и детский совет, который состоит из учащихся каждого класса.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    </w:t>
      </w:r>
      <w:r>
        <w:rPr>
          <w:sz w:val="28"/>
          <w:szCs w:val="28"/>
        </w:rPr>
        <w:t xml:space="preserve"> </w:t>
      </w:r>
      <w:r w:rsidRPr="00335D09">
        <w:rPr>
          <w:sz w:val="28"/>
          <w:szCs w:val="28"/>
        </w:rPr>
        <w:t>Высшим органом детской общественной организации </w:t>
      </w:r>
      <w:r w:rsidRPr="00335D09">
        <w:rPr>
          <w:rStyle w:val="apple-converted-space"/>
          <w:sz w:val="28"/>
          <w:szCs w:val="28"/>
        </w:rPr>
        <w:t> </w:t>
      </w:r>
      <w:r w:rsidRPr="00335D09">
        <w:rPr>
          <w:sz w:val="28"/>
          <w:szCs w:val="28"/>
        </w:rPr>
        <w:t>является общее собрание школьников.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           </w:t>
      </w:r>
      <w:r w:rsidRPr="00335D09">
        <w:rPr>
          <w:rStyle w:val="apple-converted-space"/>
          <w:sz w:val="28"/>
          <w:szCs w:val="28"/>
        </w:rPr>
        <w:t> </w:t>
      </w:r>
      <w:r w:rsidRPr="00335D09">
        <w:rPr>
          <w:sz w:val="28"/>
          <w:szCs w:val="28"/>
        </w:rPr>
        <w:t xml:space="preserve"> Совет классов состоит из  </w:t>
      </w:r>
      <w:r w:rsidRPr="00335D09">
        <w:rPr>
          <w:rStyle w:val="apple-converted-space"/>
          <w:sz w:val="28"/>
          <w:szCs w:val="28"/>
        </w:rPr>
        <w:t> </w:t>
      </w:r>
      <w:r w:rsidRPr="00335D09">
        <w:rPr>
          <w:sz w:val="28"/>
          <w:szCs w:val="28"/>
        </w:rPr>
        <w:t xml:space="preserve">«Сектора порядка», «Сектора культуры», «Сектора образования» и «Сектора здравоохранения и спорта».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Количество «Секторов» и их деятельность соотносятся с направлениями деятельности детской общественной организации.  </w:t>
      </w:r>
      <w:r w:rsidRPr="00335D09">
        <w:rPr>
          <w:rStyle w:val="apple-converted-space"/>
          <w:sz w:val="28"/>
          <w:szCs w:val="28"/>
        </w:rPr>
        <w:t> </w:t>
      </w:r>
      <w:r w:rsidRPr="00335D09">
        <w:rPr>
          <w:sz w:val="28"/>
          <w:szCs w:val="28"/>
        </w:rPr>
        <w:t>Президент СК школы избирается сроком на 1 года голосованием. В исключительных случаях президент может быть переизбран досрочно.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           </w:t>
      </w:r>
      <w:r w:rsidRPr="00335D09">
        <w:rPr>
          <w:rStyle w:val="apple-converted-space"/>
          <w:sz w:val="28"/>
          <w:szCs w:val="28"/>
        </w:rPr>
        <w:t> </w:t>
      </w:r>
      <w:r w:rsidRPr="00335D09">
        <w:rPr>
          <w:sz w:val="28"/>
          <w:szCs w:val="28"/>
        </w:rPr>
        <w:t>К компетенции детской общественной организации </w:t>
      </w:r>
      <w:r w:rsidRPr="00335D09">
        <w:rPr>
          <w:rStyle w:val="apple-converted-space"/>
          <w:sz w:val="28"/>
          <w:szCs w:val="28"/>
        </w:rPr>
        <w:t> </w:t>
      </w:r>
      <w:r w:rsidRPr="00335D09">
        <w:rPr>
          <w:sz w:val="28"/>
          <w:szCs w:val="28"/>
        </w:rPr>
        <w:t>относится: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- инициирование всех дел, запланированных и утвержденных на год;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- вовлечение всех учащихся классных коллективов в мероприятия, проводимые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согласно плану.</w:t>
      </w:r>
    </w:p>
    <w:p w:rsidR="009D4CCF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35D09">
        <w:rPr>
          <w:sz w:val="28"/>
          <w:szCs w:val="28"/>
        </w:rPr>
        <w:t>Детская общественная организация сотрудничает с администрацией, педагогами,</w:t>
      </w:r>
      <w:r>
        <w:rPr>
          <w:sz w:val="28"/>
          <w:szCs w:val="28"/>
        </w:rPr>
        <w:t xml:space="preserve"> </w:t>
      </w:r>
      <w:r w:rsidRPr="00335D09">
        <w:rPr>
          <w:sz w:val="28"/>
          <w:szCs w:val="28"/>
        </w:rPr>
        <w:t xml:space="preserve">классными руководителями школы, жителями хутора. </w:t>
      </w:r>
      <w:r>
        <w:rPr>
          <w:sz w:val="28"/>
          <w:szCs w:val="28"/>
        </w:rPr>
        <w:t xml:space="preserve">  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35D09">
        <w:rPr>
          <w:sz w:val="28"/>
          <w:szCs w:val="28"/>
        </w:rPr>
        <w:t>Администрация, педагоги и классные руководители выступают участниками совместной работы, руководствуясь в своей деятельности методами косвенного воздействия (совет, просьба, рекомендация,</w:t>
      </w:r>
    </w:p>
    <w:p w:rsidR="009D4CCF" w:rsidRPr="00F9610B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творческое взаимодействие).</w:t>
      </w:r>
    </w:p>
    <w:p w:rsidR="009D4CCF" w:rsidRPr="00335D09" w:rsidRDefault="009D4CCF" w:rsidP="009D4CCF">
      <w:pPr>
        <w:pStyle w:val="a8"/>
        <w:jc w:val="both"/>
        <w:rPr>
          <w:rFonts w:eastAsia="TimesNewRomanPSMT"/>
          <w:i/>
          <w:sz w:val="28"/>
          <w:szCs w:val="28"/>
        </w:rPr>
      </w:pPr>
    </w:p>
    <w:p w:rsidR="009D4CCF" w:rsidRPr="00F9610B" w:rsidRDefault="009D4CCF" w:rsidP="009D4CCF">
      <w:pPr>
        <w:pStyle w:val="a8"/>
        <w:jc w:val="both"/>
        <w:rPr>
          <w:rFonts w:eastAsia="TimesNewRomanPSMT"/>
          <w:b/>
          <w:i/>
          <w:sz w:val="28"/>
          <w:szCs w:val="28"/>
        </w:rPr>
      </w:pPr>
      <w:r w:rsidRPr="00F9610B">
        <w:rPr>
          <w:rFonts w:eastAsia="TimesNewRomanPSMT"/>
          <w:b/>
          <w:i/>
          <w:sz w:val="28"/>
          <w:szCs w:val="28"/>
        </w:rPr>
        <w:t>Методическое объединение классных руководителей.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>
        <w:rPr>
          <w:rFonts w:eastAsia="TimesNewRomanPSMT"/>
          <w:i/>
          <w:sz w:val="28"/>
          <w:szCs w:val="28"/>
        </w:rPr>
        <w:t xml:space="preserve">    </w:t>
      </w:r>
      <w:r w:rsidRPr="00335D09">
        <w:rPr>
          <w:rFonts w:eastAsia="TimesNewRomanPSMT"/>
          <w:i/>
          <w:sz w:val="28"/>
          <w:szCs w:val="28"/>
        </w:rPr>
        <w:t xml:space="preserve"> </w:t>
      </w:r>
      <w:r w:rsidRPr="00335D09">
        <w:rPr>
          <w:sz w:val="28"/>
          <w:szCs w:val="28"/>
        </w:rPr>
        <w:t xml:space="preserve">Методическое объединение классных руководителей - основное научно-структурное подразделение образовательного учреждения, осуществляющее методическую, экспериментальную и исследовательскую работу по воспитанию и развитию учащихся. Даёт возможность систематически </w:t>
      </w:r>
      <w:r w:rsidRPr="00335D09">
        <w:rPr>
          <w:sz w:val="28"/>
          <w:szCs w:val="28"/>
        </w:rPr>
        <w:lastRenderedPageBreak/>
        <w:t>отслеживать адаптацию учащихся к образовательному процессу в разные периоды обучения в школе.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Возглавляет методическое объединение руководитель, назначаемый директором школы из числа наиболее опытных классных руководителей по согласованию с членами МО.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Эффективность работы методического объединения, интерес к нему классных руководителей может быть обеспечен лишь при условии использования разнообразных форм работы.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Широко используются следующие формы проведения заседаний МО: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круглые столы, деловые игры, педагогические консилиумы, творческие мастерские, решение педагогических задач, школа передового опыта, школа начинающего классного руководителя, презентация опыта, проблемная школа и др.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 При этом формы проведения подбираются так, чтобы классный руководитель мог получить не только теоретические знания, но и практические советы, рекомендации, навыки.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Многие учителя школы являются классными руководителями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с 1 по 9 класс, что дает возможность для формирования традиций классного коллектива. Обеспечивает гармоничную комфортную воспитательную среду в классе, снимает многие проблемы, возникающие при переходе учащихся класса с одной образовательной ступени на другую, помогает ученикам достигать успехов в обучении и самовоспитании, создает благоприятный психологический климат в классном коллективе.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Систематическое обобщение результатов работы классных руководителей в различных формах и различного уровня представления,  способствует продвижению классных руководителей в их творческой педагогической деятельности, возможности их общения в среде педагогической общественности.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Систематическое  отслеживание  внеурочной деятельности учащихся класса, их занятости в системе дополнительного образования, в разновозрастных отрядах, в школьных и внешкольных творческих коллективов, что способствует развитию творческого потенциала детей, организации их продуктивного досуга, формированию гармонически развитой личности, ориентированной на устойчивое развитие.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Тема</w:t>
      </w:r>
      <w:r>
        <w:rPr>
          <w:sz w:val="28"/>
          <w:szCs w:val="28"/>
        </w:rPr>
        <w:t xml:space="preserve"> </w:t>
      </w:r>
      <w:r w:rsidRPr="00335D09">
        <w:rPr>
          <w:sz w:val="28"/>
          <w:szCs w:val="28"/>
        </w:rPr>
        <w:t>МО классных руководителей:</w:t>
      </w:r>
    </w:p>
    <w:p w:rsidR="009D4CCF" w:rsidRPr="00F9610B" w:rsidRDefault="009D4CCF" w:rsidP="009D4CCF">
      <w:pPr>
        <w:pStyle w:val="a8"/>
        <w:jc w:val="center"/>
        <w:rPr>
          <w:b/>
          <w:i/>
          <w:sz w:val="28"/>
          <w:szCs w:val="28"/>
        </w:rPr>
      </w:pPr>
      <w:r w:rsidRPr="00F9610B">
        <w:rPr>
          <w:b/>
          <w:i/>
          <w:sz w:val="28"/>
          <w:szCs w:val="28"/>
        </w:rPr>
        <w:t>«Педагогическое мастерство</w:t>
      </w:r>
    </w:p>
    <w:p w:rsidR="009D4CCF" w:rsidRPr="00F9610B" w:rsidRDefault="009D4CCF" w:rsidP="009D4CCF">
      <w:pPr>
        <w:pStyle w:val="a8"/>
        <w:jc w:val="center"/>
        <w:rPr>
          <w:b/>
          <w:i/>
          <w:sz w:val="28"/>
          <w:szCs w:val="28"/>
        </w:rPr>
      </w:pPr>
      <w:r w:rsidRPr="00F9610B">
        <w:rPr>
          <w:b/>
          <w:i/>
          <w:sz w:val="28"/>
          <w:szCs w:val="28"/>
        </w:rPr>
        <w:t>и взаимодействие».</w:t>
      </w:r>
    </w:p>
    <w:p w:rsidR="009D4CCF" w:rsidRPr="00F9610B" w:rsidRDefault="009D4CCF" w:rsidP="009D4CCF">
      <w:pPr>
        <w:pStyle w:val="a8"/>
        <w:jc w:val="both"/>
        <w:rPr>
          <w:b/>
          <w:sz w:val="28"/>
          <w:szCs w:val="28"/>
        </w:rPr>
      </w:pPr>
      <w:r w:rsidRPr="00F9610B">
        <w:rPr>
          <w:b/>
          <w:sz w:val="28"/>
          <w:szCs w:val="28"/>
        </w:rPr>
        <w:t xml:space="preserve">Цель: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 Основным назначением воспитательной работы классных руководителей является формирование личности, которая приобрела бы в процессе развития способность самостоятельно строить свой вариант жизни, стать достойным человеком 21 века, дать возможность и создать условия для индивидуального выбора образа жизни, научить его делать этот выбор и находить способы его реализации.</w:t>
      </w:r>
    </w:p>
    <w:p w:rsidR="005E626D" w:rsidRDefault="005E626D" w:rsidP="009D4CCF">
      <w:pPr>
        <w:pStyle w:val="a8"/>
        <w:jc w:val="both"/>
        <w:rPr>
          <w:b/>
          <w:sz w:val="28"/>
          <w:szCs w:val="28"/>
        </w:rPr>
      </w:pPr>
    </w:p>
    <w:p w:rsidR="005E626D" w:rsidRDefault="005E626D" w:rsidP="009D4CCF">
      <w:pPr>
        <w:pStyle w:val="a8"/>
        <w:jc w:val="both"/>
        <w:rPr>
          <w:b/>
          <w:sz w:val="28"/>
          <w:szCs w:val="28"/>
        </w:rPr>
      </w:pPr>
    </w:p>
    <w:p w:rsidR="009D4CCF" w:rsidRDefault="009D4CCF" w:rsidP="009D4CCF">
      <w:pPr>
        <w:pStyle w:val="a8"/>
        <w:jc w:val="both"/>
        <w:rPr>
          <w:b/>
          <w:sz w:val="28"/>
          <w:szCs w:val="28"/>
        </w:rPr>
      </w:pPr>
      <w:r w:rsidRPr="00F9610B">
        <w:rPr>
          <w:b/>
          <w:sz w:val="28"/>
          <w:szCs w:val="28"/>
        </w:rPr>
        <w:t>Основные задачи методического объединения классных руководителей:</w:t>
      </w:r>
    </w:p>
    <w:p w:rsidR="005E626D" w:rsidRPr="00F9610B" w:rsidRDefault="005E626D" w:rsidP="009D4CCF">
      <w:pPr>
        <w:pStyle w:val="a8"/>
        <w:jc w:val="both"/>
        <w:rPr>
          <w:b/>
          <w:sz w:val="28"/>
          <w:szCs w:val="28"/>
        </w:rPr>
      </w:pP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1. Изучение и детальный анализ состояния  воспитательной работы  в классах, выявление и предупреждение недостатков, затруднений в работе классных руководителей.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2. Активизация работы по взаимопосещению классными руководителями внеклассных мероприятий. 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3. Повышение теоретического уровня классных руководителей в вопросах педагогической поддержки учащихся и умения применять полученные знания в практической деятельности.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4. Оказание помощи классному руководителю в совершенствовании форм и методов организации воспитательной работы.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5. Формирование у классных руководителей теоретической и практической базы для моделирования системы воспитания в классе.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6. Пополнение «Копилки  материалов по вопросам воспитательной работы с классом: классные часы, внеклассные мероприятия, круглый стол, экскурсии, темы бесед, протоколы родительских собраний. </w:t>
      </w:r>
      <w:r w:rsidRPr="00335D09">
        <w:rPr>
          <w:sz w:val="28"/>
          <w:szCs w:val="28"/>
        </w:rPr>
        <w:tab/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7. Изучение и обобщение интересного опыта работы классного руководителя.</w:t>
      </w:r>
    </w:p>
    <w:p w:rsidR="009D4CCF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>8.  Развитие творческих способностей педагога.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9. Внедрить новые информационные технологии в работу каждого  </w:t>
      </w:r>
    </w:p>
    <w:p w:rsidR="009D4CCF" w:rsidRDefault="009D4CCF" w:rsidP="009D4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35D09">
        <w:rPr>
          <w:sz w:val="28"/>
          <w:szCs w:val="28"/>
        </w:rPr>
        <w:t>классного руководителя.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10.Контролировать качественное выполнение воспитательных программ </w:t>
      </w:r>
    </w:p>
    <w:p w:rsidR="009D4CCF" w:rsidRPr="00335D09" w:rsidRDefault="009D4CCF" w:rsidP="009D4CCF">
      <w:pPr>
        <w:pStyle w:val="a8"/>
        <w:jc w:val="both"/>
        <w:rPr>
          <w:sz w:val="28"/>
          <w:szCs w:val="28"/>
        </w:rPr>
      </w:pPr>
      <w:r w:rsidRPr="00335D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335D09">
        <w:rPr>
          <w:sz w:val="28"/>
          <w:szCs w:val="28"/>
        </w:rPr>
        <w:t>классных  руководителей.</w:t>
      </w:r>
    </w:p>
    <w:p w:rsidR="009D4CCF" w:rsidRPr="00335D09" w:rsidRDefault="009D4CCF" w:rsidP="009D4CCF">
      <w:pPr>
        <w:pStyle w:val="a8"/>
        <w:jc w:val="both"/>
        <w:rPr>
          <w:rFonts w:eastAsia="TimesNewRomanPSMT"/>
          <w:i/>
          <w:sz w:val="28"/>
          <w:szCs w:val="28"/>
        </w:rPr>
      </w:pPr>
    </w:p>
    <w:p w:rsidR="005E626D" w:rsidRDefault="005E626D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1.2.5. Сведения о педагогах, работающих в ОУ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Таб. 15 .Профессиональный уровень педагогических кадров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C6755" w:rsidTr="008226E7">
        <w:tc>
          <w:tcPr>
            <w:tcW w:w="4785" w:type="dxa"/>
          </w:tcPr>
          <w:p w:rsidR="001C6755" w:rsidRPr="0033004B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33004B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Образование и категория</w:t>
            </w:r>
          </w:p>
        </w:tc>
        <w:tc>
          <w:tcPr>
            <w:tcW w:w="4786" w:type="dxa"/>
          </w:tcPr>
          <w:p w:rsidR="001C6755" w:rsidRPr="0033004B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33004B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201</w:t>
            </w:r>
            <w:r w:rsidR="005E626D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9</w:t>
            </w:r>
            <w:r w:rsidRPr="0033004B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-20</w:t>
            </w:r>
            <w:r w:rsidR="005E626D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20</w:t>
            </w:r>
          </w:p>
          <w:p w:rsidR="001C6755" w:rsidRPr="0033004B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33004B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учебный год</w:t>
            </w:r>
          </w:p>
        </w:tc>
      </w:tr>
      <w:tr w:rsidR="001C6755" w:rsidTr="008226E7">
        <w:tc>
          <w:tcPr>
            <w:tcW w:w="4785" w:type="dxa"/>
          </w:tcPr>
          <w:p w:rsidR="001C6755" w:rsidRPr="0033004B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33004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Высшее образование</w:t>
            </w:r>
          </w:p>
        </w:tc>
        <w:tc>
          <w:tcPr>
            <w:tcW w:w="4786" w:type="dxa"/>
          </w:tcPr>
          <w:p w:rsidR="001C6755" w:rsidRPr="0033004B" w:rsidRDefault="001C6755" w:rsidP="005E626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5E626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1C6755" w:rsidTr="008226E7">
        <w:tc>
          <w:tcPr>
            <w:tcW w:w="4785" w:type="dxa"/>
          </w:tcPr>
          <w:p w:rsidR="001C6755" w:rsidRPr="0033004B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33004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СЗД</w:t>
            </w:r>
          </w:p>
        </w:tc>
        <w:tc>
          <w:tcPr>
            <w:tcW w:w="4786" w:type="dxa"/>
          </w:tcPr>
          <w:p w:rsidR="001C6755" w:rsidRPr="0033004B" w:rsidRDefault="005E626D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1C6755" w:rsidTr="008226E7">
        <w:tc>
          <w:tcPr>
            <w:tcW w:w="4785" w:type="dxa"/>
          </w:tcPr>
          <w:p w:rsidR="001C6755" w:rsidRPr="0033004B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33004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Без категории</w:t>
            </w:r>
          </w:p>
        </w:tc>
        <w:tc>
          <w:tcPr>
            <w:tcW w:w="4786" w:type="dxa"/>
          </w:tcPr>
          <w:p w:rsidR="001C6755" w:rsidRPr="0033004B" w:rsidRDefault="005E626D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C6755" w:rsidTr="008226E7">
        <w:tc>
          <w:tcPr>
            <w:tcW w:w="4785" w:type="dxa"/>
          </w:tcPr>
          <w:p w:rsidR="001C6755" w:rsidRPr="0033004B" w:rsidRDefault="005E626D" w:rsidP="005E626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Соответствие категории</w:t>
            </w:r>
          </w:p>
        </w:tc>
        <w:tc>
          <w:tcPr>
            <w:tcW w:w="4786" w:type="dxa"/>
          </w:tcPr>
          <w:p w:rsidR="001C6755" w:rsidRPr="0033004B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1C6755" w:rsidTr="008226E7">
        <w:tc>
          <w:tcPr>
            <w:tcW w:w="4785" w:type="dxa"/>
          </w:tcPr>
          <w:p w:rsidR="001C6755" w:rsidRPr="0033004B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33004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Первая категория</w:t>
            </w:r>
          </w:p>
        </w:tc>
        <w:tc>
          <w:tcPr>
            <w:tcW w:w="4786" w:type="dxa"/>
          </w:tcPr>
          <w:p w:rsidR="001C6755" w:rsidRPr="0033004B" w:rsidRDefault="005E626D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1C6755" w:rsidTr="008226E7">
        <w:tc>
          <w:tcPr>
            <w:tcW w:w="4785" w:type="dxa"/>
          </w:tcPr>
          <w:p w:rsidR="001C6755" w:rsidRPr="0033004B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33004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Высшая категория</w:t>
            </w:r>
          </w:p>
        </w:tc>
        <w:tc>
          <w:tcPr>
            <w:tcW w:w="4786" w:type="dxa"/>
          </w:tcPr>
          <w:p w:rsidR="001C6755" w:rsidRPr="0033004B" w:rsidRDefault="005E626D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</w:tr>
      <w:tr w:rsidR="001C6755" w:rsidTr="008226E7">
        <w:tc>
          <w:tcPr>
            <w:tcW w:w="4785" w:type="dxa"/>
          </w:tcPr>
          <w:p w:rsidR="001C6755" w:rsidRPr="007C148D" w:rsidRDefault="001C6755" w:rsidP="005E626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7C14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Почётн</w:t>
            </w:r>
            <w:r w:rsidR="005E626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ые грамоты Министерства образования</w:t>
            </w:r>
          </w:p>
        </w:tc>
        <w:tc>
          <w:tcPr>
            <w:tcW w:w="4786" w:type="dxa"/>
          </w:tcPr>
          <w:p w:rsidR="001C6755" w:rsidRPr="0033004B" w:rsidRDefault="005E626D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1C6755" w:rsidTr="008226E7">
        <w:tc>
          <w:tcPr>
            <w:tcW w:w="4785" w:type="dxa"/>
          </w:tcPr>
          <w:p w:rsidR="001C6755" w:rsidRPr="007C148D" w:rsidRDefault="001C6755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4786" w:type="dxa"/>
          </w:tcPr>
          <w:p w:rsidR="001C6755" w:rsidRDefault="001C6755" w:rsidP="005E626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5E626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</w:tr>
    </w:tbl>
    <w:p w:rsidR="001C6755" w:rsidRPr="0033004B" w:rsidRDefault="001C6755" w:rsidP="001C6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Таб. 16</w:t>
      </w:r>
      <w:r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CE6F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 Возрастной состав педагогических работников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190"/>
        <w:gridCol w:w="3190"/>
      </w:tblGrid>
      <w:tr w:rsidR="001C6755" w:rsidTr="008226E7">
        <w:trPr>
          <w:jc w:val="center"/>
        </w:trPr>
        <w:tc>
          <w:tcPr>
            <w:tcW w:w="3190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До 30 лет</w:t>
            </w:r>
          </w:p>
        </w:tc>
        <w:tc>
          <w:tcPr>
            <w:tcW w:w="3190" w:type="dxa"/>
          </w:tcPr>
          <w:p w:rsidR="001C6755" w:rsidRDefault="005E626D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C6755" w:rsidTr="008226E7">
        <w:trPr>
          <w:jc w:val="center"/>
        </w:trPr>
        <w:tc>
          <w:tcPr>
            <w:tcW w:w="3190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 55 лет</w:t>
            </w:r>
          </w:p>
        </w:tc>
        <w:tc>
          <w:tcPr>
            <w:tcW w:w="3190" w:type="dxa"/>
          </w:tcPr>
          <w:p w:rsidR="001C6755" w:rsidRDefault="001C6755" w:rsidP="005E626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5E626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C6755" w:rsidTr="008226E7">
        <w:trPr>
          <w:jc w:val="center"/>
        </w:trPr>
        <w:tc>
          <w:tcPr>
            <w:tcW w:w="3190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От 55 лет</w:t>
            </w:r>
          </w:p>
        </w:tc>
        <w:tc>
          <w:tcPr>
            <w:tcW w:w="3190" w:type="dxa"/>
          </w:tcPr>
          <w:p w:rsidR="001C6755" w:rsidRDefault="001C6755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</w:tr>
    </w:tbl>
    <w:p w:rsidR="001C6755" w:rsidRPr="007C148D" w:rsidRDefault="001C6755" w:rsidP="001C6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МК</w:t>
      </w: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ОУ 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«</w:t>
      </w: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СОШ 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х. Ново-Исправненского»</w:t>
      </w: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сформирован стабильный, высокопрофессиональный, позитивно настроенный и готовый к внедрению новых подходов и технологий педагогический коллектив.</w:t>
      </w:r>
    </w:p>
    <w:p w:rsidR="001C6755" w:rsidRPr="00DE0F24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Высокий уровень подготовки обучающихся обеспечивается постоянной работой коллектива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по обновлению содержания образования. Этому способствует отлаженная система методической работы, направленная на теоретическое и практическое овладение педагогами новыми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технологиями.</w:t>
      </w:r>
    </w:p>
    <w:p w:rsidR="001C6755" w:rsidRPr="00DE0F24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Все педагоги 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Школы</w:t>
      </w: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проходят курсы повышения квалификации в различных формах, количество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педагогов, проходящих курсовую переподготовку в течение учебного года составляет – 49%.</w:t>
      </w:r>
    </w:p>
    <w:p w:rsidR="001C6755" w:rsidRPr="00DE0F24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Ежегодно педагоги школы принимают участие в конкурс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ах профессионального мастерства.</w:t>
      </w:r>
    </w:p>
    <w:p w:rsidR="001C6755" w:rsidRPr="00DE0F24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Администрация Школы стремится к максимально возможному развитию самостоятельности и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творчества отдельных учителей и их творческих объединений. Планомерно создаётся и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постоянно поддерживается доброжелательная творческо-деловая атмосфера в коллективе, характерна регулярная деятельность по углублённому изучению основ теории и практики социальных процессов общества в целом и школьного коллектива, в частности; изучение новых методов обучения и воспитания на основе опыта педагогов-новаторов, всех творчески работающих учителей.</w:t>
      </w:r>
    </w:p>
    <w:p w:rsidR="001C6755" w:rsidRPr="00DE0F24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системе проводятся тематические семинары предметных МО, открытые учебные занятия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и воспитательные мероприятия, на которых изучаются и учитываются результаты психологических тестов о содержании и качестве преподавания школьных дисциплин; рассматривается опыт работы коллег в школе, 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районе</w:t>
      </w: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</w:t>
      </w:r>
    </w:p>
    <w:p w:rsidR="001C6755" w:rsidRPr="00DE0F24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Администрация постоянно работает над формированием материально-технической и лабораторной базы учебного процесса, накоплением социальной и учебной литературы доступной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DE0F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через читальный зал библиотеки.</w:t>
      </w:r>
    </w:p>
    <w:p w:rsidR="001C6755" w:rsidRPr="00DE0F24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1C6755" w:rsidRPr="00CE6F3D" w:rsidRDefault="001C6755" w:rsidP="001C6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1.2.6. Характеристика достижений </w:t>
      </w:r>
      <w:r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МКОУ «СОШ х. Ново-Исправненского»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Таблица 17. Итоги 201</w:t>
      </w:r>
      <w:r w:rsidR="005E626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9</w:t>
      </w:r>
      <w:r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-20</w:t>
      </w:r>
      <w:r w:rsidR="005E626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20</w:t>
      </w:r>
      <w:r w:rsidRPr="00CE6F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 учебного года </w:t>
      </w:r>
    </w:p>
    <w:p w:rsidR="001C6755" w:rsidRPr="00DE0F24" w:rsidRDefault="001C6755" w:rsidP="001C6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"/>
        <w:gridCol w:w="1039"/>
        <w:gridCol w:w="636"/>
        <w:gridCol w:w="587"/>
        <w:gridCol w:w="45"/>
        <w:gridCol w:w="636"/>
        <w:gridCol w:w="636"/>
        <w:gridCol w:w="431"/>
        <w:gridCol w:w="204"/>
        <w:gridCol w:w="636"/>
        <w:gridCol w:w="636"/>
        <w:gridCol w:w="269"/>
        <w:gridCol w:w="366"/>
        <w:gridCol w:w="636"/>
        <w:gridCol w:w="636"/>
        <w:gridCol w:w="107"/>
        <w:gridCol w:w="528"/>
        <w:gridCol w:w="636"/>
      </w:tblGrid>
      <w:tr w:rsidR="001C6755" w:rsidRPr="001C6755" w:rsidTr="008226E7">
        <w:trPr>
          <w:cantSplit/>
        </w:trPr>
        <w:tc>
          <w:tcPr>
            <w:tcW w:w="907" w:type="dxa"/>
            <w:vMerge w:val="restart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053" w:type="dxa"/>
            <w:vMerge w:val="restart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531" w:type="dxa"/>
            <w:gridSpan w:val="5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2540" w:type="dxa"/>
            <w:gridSpan w:val="6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540" w:type="dxa"/>
            <w:gridSpan w:val="5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1C6755" w:rsidRPr="001C6755" w:rsidTr="008226E7">
        <w:trPr>
          <w:cantSplit/>
        </w:trPr>
        <w:tc>
          <w:tcPr>
            <w:tcW w:w="907" w:type="dxa"/>
            <w:vMerge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632" w:type="dxa"/>
            <w:gridSpan w:val="2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633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34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635" w:type="dxa"/>
            <w:gridSpan w:val="2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635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635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35" w:type="dxa"/>
            <w:gridSpan w:val="2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635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635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635" w:type="dxa"/>
            <w:gridSpan w:val="2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35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755" w:rsidRPr="001C6755" w:rsidTr="008226E7">
        <w:trPr>
          <w:cantSplit/>
        </w:trPr>
        <w:tc>
          <w:tcPr>
            <w:tcW w:w="907" w:type="dxa"/>
          </w:tcPr>
          <w:p w:rsidR="001C6755" w:rsidRPr="001C6755" w:rsidRDefault="00065EAA" w:rsidP="00065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53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dxa"/>
          </w:tcPr>
          <w:p w:rsidR="001C6755" w:rsidRP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" w:type="dxa"/>
            <w:gridSpan w:val="2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4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  <w:gridSpan w:val="2"/>
          </w:tcPr>
          <w:p w:rsidR="001C6755" w:rsidRP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1C6755" w:rsidRP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5" w:type="dxa"/>
          </w:tcPr>
          <w:p w:rsidR="001C6755" w:rsidRP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5" w:type="dxa"/>
            <w:gridSpan w:val="2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  <w:gridSpan w:val="2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6755" w:rsidRPr="001C6755" w:rsidTr="008226E7">
        <w:trPr>
          <w:cantSplit/>
        </w:trPr>
        <w:tc>
          <w:tcPr>
            <w:tcW w:w="9571" w:type="dxa"/>
            <w:gridSpan w:val="18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755" w:rsidRPr="001C6755" w:rsidTr="008226E7">
        <w:tc>
          <w:tcPr>
            <w:tcW w:w="3179" w:type="dxa"/>
            <w:gridSpan w:val="4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Наименование данных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 2-4 классы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Основное образование 5-9 классы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Среднее полное образование 10-11 классы</w:t>
            </w:r>
          </w:p>
        </w:tc>
        <w:tc>
          <w:tcPr>
            <w:tcW w:w="1163" w:type="dxa"/>
            <w:gridSpan w:val="2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</w:tr>
      <w:tr w:rsidR="001C6755" w:rsidRPr="001C6755" w:rsidTr="008226E7">
        <w:tc>
          <w:tcPr>
            <w:tcW w:w="3179" w:type="dxa"/>
            <w:gridSpan w:val="4"/>
          </w:tcPr>
          <w:p w:rsidR="001C6755" w:rsidRPr="001C6755" w:rsidRDefault="001C6755" w:rsidP="00822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Всего учащихся на начало года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3" w:type="dxa"/>
            <w:gridSpan w:val="4"/>
          </w:tcPr>
          <w:p w:rsidR="001C6755" w:rsidRP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3" w:type="dxa"/>
            <w:gridSpan w:val="2"/>
          </w:tcPr>
          <w:p w:rsidR="001C6755" w:rsidRP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C6755" w:rsidRPr="001C6755" w:rsidTr="008226E7">
        <w:tc>
          <w:tcPr>
            <w:tcW w:w="3179" w:type="dxa"/>
            <w:gridSpan w:val="4"/>
          </w:tcPr>
          <w:p w:rsidR="001C6755" w:rsidRPr="001C6755" w:rsidRDefault="001C6755" w:rsidP="00822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Всего учащихся на конец года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065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5E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065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5E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3" w:type="dxa"/>
            <w:gridSpan w:val="2"/>
          </w:tcPr>
          <w:p w:rsidR="001C6755" w:rsidRP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C6755" w:rsidRPr="001C6755" w:rsidTr="008226E7">
        <w:tc>
          <w:tcPr>
            <w:tcW w:w="3179" w:type="dxa"/>
            <w:gridSpan w:val="4"/>
          </w:tcPr>
          <w:p w:rsidR="001C6755" w:rsidRPr="001C6755" w:rsidRDefault="001C6755" w:rsidP="00822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Закончили полугодие на «4», «5»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065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5E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065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5E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3" w:type="dxa"/>
            <w:gridSpan w:val="2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C6755" w:rsidRPr="001C6755" w:rsidTr="008226E7">
        <w:tc>
          <w:tcPr>
            <w:tcW w:w="3179" w:type="dxa"/>
            <w:gridSpan w:val="4"/>
          </w:tcPr>
          <w:p w:rsidR="001C6755" w:rsidRPr="001C6755" w:rsidRDefault="001C6755" w:rsidP="00822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Получили за полугодие «2»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3" w:type="dxa"/>
            <w:gridSpan w:val="4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3" w:type="dxa"/>
            <w:gridSpan w:val="2"/>
          </w:tcPr>
          <w:p w:rsidR="001C6755" w:rsidRP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CE6F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Таблица 18. Результаты </w:t>
      </w:r>
      <w:r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ГИА-9 за 20</w:t>
      </w:r>
      <w:r w:rsidR="00065EAA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20 </w:t>
      </w:r>
      <w:r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г.</w:t>
      </w:r>
    </w:p>
    <w:p w:rsidR="001C6755" w:rsidRDefault="001C6755" w:rsidP="001C67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1843"/>
        <w:gridCol w:w="1123"/>
        <w:gridCol w:w="765"/>
        <w:gridCol w:w="1320"/>
        <w:gridCol w:w="750"/>
        <w:gridCol w:w="1260"/>
        <w:gridCol w:w="636"/>
        <w:gridCol w:w="636"/>
        <w:gridCol w:w="636"/>
        <w:gridCol w:w="636"/>
      </w:tblGrid>
      <w:tr w:rsidR="001C6755" w:rsidTr="008226E7">
        <w:trPr>
          <w:trHeight w:val="390"/>
        </w:trPr>
        <w:tc>
          <w:tcPr>
            <w:tcW w:w="709" w:type="dxa"/>
            <w:vMerge w:val="restart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123" w:type="dxa"/>
            <w:vMerge w:val="restart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 по списку</w:t>
            </w:r>
          </w:p>
        </w:tc>
        <w:tc>
          <w:tcPr>
            <w:tcW w:w="4095" w:type="dxa"/>
            <w:gridSpan w:val="4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Сдавали </w:t>
            </w:r>
          </w:p>
        </w:tc>
        <w:tc>
          <w:tcPr>
            <w:tcW w:w="2544" w:type="dxa"/>
            <w:gridSpan w:val="4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Получили </w:t>
            </w:r>
          </w:p>
        </w:tc>
      </w:tr>
      <w:tr w:rsidR="001C6755" w:rsidTr="008226E7">
        <w:trPr>
          <w:trHeight w:val="900"/>
        </w:trPr>
        <w:tc>
          <w:tcPr>
            <w:tcW w:w="709" w:type="dxa"/>
            <w:vMerge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vMerge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1320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750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</w:tc>
        <w:tc>
          <w:tcPr>
            <w:tcW w:w="1260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636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636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636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36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</w:tr>
      <w:tr w:rsidR="001C6755" w:rsidTr="008226E7">
        <w:tc>
          <w:tcPr>
            <w:tcW w:w="709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23" w:type="dxa"/>
          </w:tcPr>
          <w:p w:rsid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" w:type="dxa"/>
          </w:tcPr>
          <w:p w:rsid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750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6755" w:rsidTr="008226E7">
        <w:tc>
          <w:tcPr>
            <w:tcW w:w="709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23" w:type="dxa"/>
          </w:tcPr>
          <w:p w:rsid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" w:type="dxa"/>
          </w:tcPr>
          <w:p w:rsid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</w:t>
            </w:r>
          </w:p>
        </w:tc>
        <w:tc>
          <w:tcPr>
            <w:tcW w:w="750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1C6755" w:rsidRDefault="00065EAA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1C6755" w:rsidRDefault="001C6755" w:rsidP="0082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C6755" w:rsidRDefault="001C6755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C6755" w:rsidRDefault="001C6755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Состояние учебно-воспитательной работы школы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Образовательная деятельность школы носит комплексный характер и включает как организацию и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проведение всех видов учебных занятий, так и осуществление инновационного мониторинга,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включающего оценку уровня теоретической и практической подготовки обучающихся при текущем и итоговом контроле, формирования иных компетенций, таких как уровень физического, духовного, нравственного развития обучающихся. Основным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элементом контроля учебно-воспитательной работы в школе является мониторинг: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соблюдения и выполнения учителями и обучающимися государственного образовательного стандарта первого поколения (2004 г.), созданных на его основе учебных программ и индивидуальных календарно-тематических планов;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успеваемости и качества знаний обучающихся по ступеням обучения с выявлением проблем и их своевременной коррекции;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постоянное отслеживание динамики результатов учебного процесса в профильных классах и их анализ;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проведение и мониторинг результативности предпрофильной подготовки и профильного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обучения;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проведения дополнительных курсов по подготовке к ЕГЭ по избираемым обучающимся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предметам и отслеживание их эффективности по результатам Единого государственного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экзамена;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результативности участия обучающихся в предметных олимпиадах разного уровня и др.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Согласно данным мониторинга успеваемости и качества знаний обучающихся за 201</w:t>
      </w:r>
      <w:r w:rsidR="00065EAA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9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-20</w:t>
      </w:r>
      <w:r w:rsidR="00065EAA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20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годы были достигнуты следующие результаты по уровням: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Первый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уровень: на протяжении последних трех лет наблюдается стабильная высокая успеваемость обучающихся в 1-4 классах, составившая 100 %. Данные мониторинга по качеству знаний свидетельствуют о довольно высоком их уровне, в то же время динамика изменения качества (46%-201</w:t>
      </w:r>
      <w:r w:rsidR="00065EAA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7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г,48 % -201</w:t>
      </w:r>
      <w:r w:rsidR="00065EAA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8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г; 50% - 201</w:t>
      </w:r>
      <w:r w:rsidR="00065EAA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9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г; 51%-20</w:t>
      </w:r>
      <w:r w:rsidR="00065EAA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20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г)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Второй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уровень: характеризуется также стабильно высокой успеваемостью обучающихся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(100%) и сравнительно устойчивыми показателями качества знаний (более 40%). В то же время следует отметить снижение более чем на 20% качества знаний обучающихся второй ступени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по сравнению с первой, что является устойчивой тенденцией для большинства общеобразовательных школ. В данном контексте необходимым является выявление ряда факторов,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вследствие которых происходит снижение качества знаний и разработка путей улучшения данных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показателей.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Третий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уровень: показатели успеваемости качества обучающихся имеют невысокие показатели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результаты (в 2014 г. успеваемость- 100% и 36% качество знаний). Важнейшим направлением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деятельности педагогического коллектива в данном случае является выявление причин данного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процесса и его коррекция.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Анализ ресурса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Социальный заказ школе – подготовить конкурентоспособного выпускника. 92% обучающихся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планируют поступление в вузы после школы. Результаты участия в предметных олимпиадах различного уровня, конкурсах проектных и исследовательских работ свидетельствуют о достаточном уровне обучения и образования.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Однако некоторое снижение качества обученности в последние годы имеет не только объективные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причины (демографические), но и субъективные.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Мониторинговые исследования удовлетворенности процессом обучения показали, что наблюдается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тенденция понижения интереса и мотивации.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Недостаточен и процент в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овлечения обучающихся в систему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дополнительного образования, спектр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образовательных услуг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неразнообразен.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Динамика результативности поступления в ВУЗы отражает положительную тенденцию (78% выпускников поступили в ВУЗы), но вместе с тем результативность экзаменов 9-х, 11-х классов в 2014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году показывает ,что наметилась тенденция к снижению показателей ЕГЭ, особенно по профильным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предметам и ОГЭ по математике.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Все названные недостатки требуют пересмотра программ обучения и образования, изменения подходов, методик, выработки новой стратегической линии.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Можно выделить ряд проблем, стоящих перед школой в качестве перспективных задач: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необходимость оптимизации кадрового учительского состава, повышения его квалификации,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переобучения в соответствии новыми требованиями в организации и мониторинге учебно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воспитательного процесса;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обновление и усовершенствование материально-технической базы школы;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соблюдение преемственности в учебно-воспитательном процессе как важнейшего средства</w:t>
      </w:r>
      <w:r w:rsidR="00630C31"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достижения высоких показателей качества и успеваемости.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Успешность решения поставленных задач может быть оценена по ряду параметров: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поступление в ВУЗы;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результативность экзаменов выпускников 9,11-х классов;</w:t>
      </w:r>
    </w:p>
    <w:p w:rsidR="00CE6F3D" w:rsidRPr="008226E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226E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уровень качества образования на третьей ступени обучения.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 Аналитическое и прогностическое обоснования Программы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Последние три года педагогический коллектив следовал вектору развития, определенному Программой развития «</w:t>
      </w:r>
      <w:r w:rsidR="00630C31"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Новые стандарты – новое качество образования</w:t>
      </w: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». В основе деятельности школы лежит комплексный подход: администрация развивает материально- техническую базу школы, использует гибкие системы финансового и материального стимулирования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учителей, поощряет инновационную активность, вводит новую систему оценки качества образования, воспитания, профессиональной деятельности педагога.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Структура управления школой соответствует Закону РФ «Об образовании в РФ» и строится на принципах демократичности и открытости.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школе созданы условия для организации качественного образовательного процесса, сохранения</w:t>
      </w:r>
      <w:r w:rsidR="00605B2B"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здоровья обучающихся, уделяется внимание здоровьесберегающим образовательным технологиям</w:t>
      </w:r>
      <w:r w:rsidR="00605B2B"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как совокупности принципов, приемов, методов педагогической работы, которые, дополняя традиционные технологии обучения и воспитания, наделяют их признаком </w:t>
      </w: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здоровьесбережения. К ним относится профилактическая работа: вакцинация, контроль за сроками прививок, выделение групп меди-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цинского риска, использование педколлективом форм и методов работы по устранению перегрузок и</w:t>
      </w:r>
      <w:r w:rsidR="00605B2B"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переутомления, а также формирование у обучающихся ответственности за свое здоровье, которое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реализуется на занятиях основ безопасности жизнедеятельности, в работе спортивных секций, реализации программы «Разговор о правильном питании». Расписание занятий способствует рациональному распределению учебной нагрузки. На них проводятся динамические паузы для снятия напря-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жения.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Одно из направлений работы школы – формирование безопасной образовательной среды. Функционирует система пожарной сигнализации. Проводятся инструктажи на рабочем месте, первичный, повторный с обучающимися и работниками школы. Проводятся месячники по противопо-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жарной безопасности. В целях активизации работы по обучению детей и подростков мерам пожарной безопасности систематически проводится учебная эвакуация обучающихся и сотрудников. С</w:t>
      </w:r>
      <w:r w:rsidR="00605B2B"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2012 в школе функционирует пропускная система в рамках «Школьная карта».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Органами самоуправления школы являются: общее собрание работников трудового коллектива, Совет школы, педагогический совет. Полномочия органов самоуправления прописаны в соответствующих локальных актах.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Традициями школы являются: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-открытость образовательного процесса;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-уважение к личности ученика и педагога;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-стремление педагогического коллектива оказывать поддержку всем участникам образовательного</w:t>
      </w:r>
      <w:r w:rsidR="00605B2B"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процесса;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-создание условий для развития каждого учащегося с учетом его индивидуальных образовательных</w:t>
      </w:r>
      <w:r w:rsidR="00605B2B"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возможностей;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-признание любых позитивных изменений в процессе и результатах деятельности в качестве достижений ученика;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-сохранение и передача педагогического опыта;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-ориентация на использование передовых педагогических технологий в сочетании с эффективными</w:t>
      </w:r>
      <w:r w:rsidR="00605B2B"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традиционными методами обучения.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Таким образом, социальную и образовательную среду школы можно считать достаточно благоприятной, но нуждающейся в дальнейшем развитии.</w:t>
      </w:r>
    </w:p>
    <w:p w:rsidR="00CE6F3D" w:rsidRPr="00004031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Социокультурный заказ родителей формируется как заказ на создание условий, обеспечивающих каждому ребенку высокое качество образования, адекватное социальным и экономическим потребностям общества и его индивидуальным способностям, духовно-нравственное развитие и воспитание</w:t>
      </w:r>
      <w:r w:rsidR="00605B2B"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качеств инициативной, творческой личности в современной инфраструктуре и здоровьесберегающей</w:t>
      </w:r>
      <w:r w:rsidR="00605B2B"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среде учреждения.</w:t>
      </w:r>
    </w:p>
    <w:p w:rsidR="00605B2B" w:rsidRDefault="00605B2B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  <w:t>Таблица.</w:t>
      </w:r>
      <w:r w:rsidR="00605B2B"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  <w:t>19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C5102" w:rsidTr="00045F78">
        <w:trPr>
          <w:trHeight w:val="705"/>
        </w:trPr>
        <w:tc>
          <w:tcPr>
            <w:tcW w:w="3190" w:type="dxa"/>
            <w:vMerge w:val="restart"/>
          </w:tcPr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Требования социального 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заказа</w:t>
            </w:r>
          </w:p>
        </w:tc>
        <w:tc>
          <w:tcPr>
            <w:tcW w:w="6381" w:type="dxa"/>
            <w:gridSpan w:val="2"/>
          </w:tcPr>
          <w:p w:rsidR="004C5102" w:rsidRPr="004C5102" w:rsidRDefault="004C510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Фактические результаты</w:t>
            </w:r>
          </w:p>
        </w:tc>
      </w:tr>
      <w:tr w:rsidR="004C5102" w:rsidTr="004C5102">
        <w:trPr>
          <w:trHeight w:val="570"/>
        </w:trPr>
        <w:tc>
          <w:tcPr>
            <w:tcW w:w="3190" w:type="dxa"/>
            <w:vMerge/>
          </w:tcPr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4C5102" w:rsidRPr="004C5102" w:rsidRDefault="004C510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Положительные результаты</w:t>
            </w:r>
          </w:p>
        </w:tc>
        <w:tc>
          <w:tcPr>
            <w:tcW w:w="3191" w:type="dxa"/>
          </w:tcPr>
          <w:p w:rsidR="00065EAA" w:rsidRDefault="004C510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Отрицательные</w:t>
            </w:r>
          </w:p>
          <w:p w:rsidR="00065EAA" w:rsidRDefault="00065EAA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C5102" w:rsidRPr="004C5102" w:rsidRDefault="004C510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результаты</w:t>
            </w:r>
          </w:p>
        </w:tc>
      </w:tr>
      <w:tr w:rsidR="004C5102" w:rsidTr="004C5102">
        <w:tc>
          <w:tcPr>
            <w:tcW w:w="3190" w:type="dxa"/>
          </w:tcPr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</w:t>
            </w:r>
            <w:r w:rsidRPr="00CE6F3D">
              <w:rPr>
                <w:rFonts w:ascii="Times New Roman" w:eastAsia="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Выпускник школы должен иметь глубокие,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прочные знания, желание их постоянно совершенствовать и стремление к активному самовыражению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4C5102" w:rsidRPr="004C5102" w:rsidRDefault="004C510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 Уровень обучения выпу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скников школы на ступени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начального общего, основного общего и среднего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общего образования соот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ветствует требованиям федераль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ного компонента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государственного образова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тельного</w:t>
            </w:r>
          </w:p>
          <w:p w:rsidR="004C5102" w:rsidRPr="004C5102" w:rsidRDefault="004C510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стандарта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1.Невысокие результаты в 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предметных олимпиадах-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201</w:t>
            </w:r>
            <w:r w:rsidR="00065EAA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, 201</w:t>
            </w:r>
            <w:r w:rsidR="00065EAA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8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, 201</w:t>
            </w:r>
            <w:r w:rsidR="00065EAA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9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по математике, физике, химии, истории,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информатике, географии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2.Большой процент детей, 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имеющих недостаточную мотива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цию к обучению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4C5102" w:rsidRPr="004C5102" w:rsidRDefault="004C510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4C5102" w:rsidTr="004C5102">
        <w:tc>
          <w:tcPr>
            <w:tcW w:w="3190" w:type="dxa"/>
          </w:tcPr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Выпускник школы должен уметь находить достойные человека духовные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стимулы жизни, быть социально адаптирован в ней.</w:t>
            </w:r>
          </w:p>
        </w:tc>
        <w:tc>
          <w:tcPr>
            <w:tcW w:w="3190" w:type="dxa"/>
          </w:tcPr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 Степень доминирования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нравственных идеалов над 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другими у учащихся начальной школы составляет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75% 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 максимально воз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можной нормы.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 Общий уровень учёта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нравственных норм в своём 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поведении у учащихся основной и старшей ступени-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68% от максимально воз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можной нормы.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 Общий уровень социаль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ной позитивности поведе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ния учащихся – в пределах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нормы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 Соотношение между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представлениями педаго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гов и действительным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мнением учащихся о су-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ществовании у них с пе-</w:t>
            </w:r>
          </w:p>
          <w:p w:rsidR="004C5102" w:rsidRPr="004C5102" w:rsidRDefault="000D301B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дагогами </w:t>
            </w:r>
            <w:r w:rsidR="004C5102"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взаимо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="004C5102"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понимания - в пределах нормы.</w:t>
            </w:r>
          </w:p>
          <w:p w:rsid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1.Часть учащихся пассивна в 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общественной работе, уклоняется от участия в самоуправлении класса, школы.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 Среди учащихся на-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блюдаются случаи не-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терпимости друг к другу, 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неуважительного отношения к старшим.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3.Есть случаи проявления дет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ской агрессии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4.Наличие у отдельных уча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щихся вредных привычек (ку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рение)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5.Есть проблемы с бережным</w:t>
            </w:r>
            <w:r w:rsidR="000D301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отношен</w:t>
            </w:r>
            <w:r w:rsidR="000D301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ием к школьному </w:t>
            </w: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имуществу.</w:t>
            </w:r>
          </w:p>
          <w:p w:rsidR="004C5102" w:rsidRP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6. Появилась проблема трудных социально- запущенных</w:t>
            </w:r>
          </w:p>
          <w:p w:rsidR="004C5102" w:rsidRPr="004C5102" w:rsidRDefault="000D301B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</w:t>
            </w:r>
            <w:r w:rsidR="004C5102" w:rsidRPr="004C510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емей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4C5102" w:rsidRDefault="004C5102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D301B" w:rsidTr="004C5102">
        <w:tc>
          <w:tcPr>
            <w:tcW w:w="3190" w:type="dxa"/>
          </w:tcPr>
          <w:p w:rsidR="000D301B" w:rsidRPr="000D301B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III. У выпускника школы </w:t>
            </w:r>
            <w:r w:rsidRPr="000D301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должны быть сформированы</w:t>
            </w:r>
          </w:p>
          <w:p w:rsidR="000D301B" w:rsidRPr="000D301B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</w:t>
            </w:r>
            <w:r w:rsidRPr="000D301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отребности в здоровом образе жизни, стремление поддер-</w:t>
            </w:r>
          </w:p>
          <w:p w:rsidR="000D301B" w:rsidRPr="004C5102" w:rsidRDefault="000D301B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живать и сохранять своё здо</w:t>
            </w:r>
            <w:r w:rsidRPr="000D301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ровье</w:t>
            </w:r>
          </w:p>
        </w:tc>
        <w:tc>
          <w:tcPr>
            <w:tcW w:w="3190" w:type="dxa"/>
          </w:tcPr>
          <w:p w:rsidR="000D301B" w:rsidRPr="000D301B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1.Улучшение условий образо</w:t>
            </w:r>
            <w:r w:rsidRPr="000D301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вательного процесса.</w:t>
            </w:r>
          </w:p>
          <w:p w:rsidR="000D301B" w:rsidRPr="004C5102" w:rsidRDefault="000D301B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65EAA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1.Существенно не умень</w:t>
            </w:r>
            <w:r w:rsidRPr="000D301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шилось </w:t>
            </w:r>
          </w:p>
          <w:p w:rsidR="000D301B" w:rsidRPr="000D301B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0D301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количество случаев</w:t>
            </w:r>
          </w:p>
          <w:p w:rsidR="000D301B" w:rsidRPr="000D301B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0D301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заболеваемости детей.</w:t>
            </w:r>
          </w:p>
          <w:p w:rsidR="000D301B" w:rsidRPr="000D301B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0D301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2.Незначительно сократилось,</w:t>
            </w:r>
          </w:p>
          <w:p w:rsidR="000D301B" w:rsidRDefault="000D301B" w:rsidP="004C51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по сравнению с 2011-2012 </w:t>
            </w:r>
            <w:r w:rsidRPr="000D301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учебным годом, количество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0D301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детей с вредными привычками</w:t>
            </w:r>
          </w:p>
        </w:tc>
      </w:tr>
    </w:tbl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8226E7" w:rsidRDefault="008226E7" w:rsidP="0060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8226E7" w:rsidRDefault="008226E7" w:rsidP="0060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0D301B" w:rsidRDefault="00CE6F3D" w:rsidP="0060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2.1 Концептуальные положения Программы </w:t>
      </w:r>
    </w:p>
    <w:p w:rsidR="00CE6F3D" w:rsidRPr="00605B2B" w:rsidRDefault="000D301B" w:rsidP="0060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МКОУ «СОШ х.Ново-Исправненского»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Программа направлена на развитие Школы как открытой инновационной образовательной системы,</w:t>
      </w:r>
      <w:r w:rsid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ориентированной на подготовку обучающихся в соответствии с потребностями общества и рынка</w:t>
      </w:r>
      <w:r w:rsid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труда. Успешность реализации во многом зависит от выбора собственного пути решения, определения цели, задач, наиболее эффективных путей их решения в контексте развития регионального образования. Результативность реализации Программы развития будет определять в дальнейшем место и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роли учреждения в образовательном пространстве 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Зеленчукского муниципального района.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процессе разработки программы учтено текущее состояние развития Школы, его социально - экономическое положение, внешние образовательные потребности и внутренний потенциал. Выполнение предыдущей программы развития опиралось на тенденции настоящего этапа развития общества: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образование - важнейший фактор, обеспечивающий экономический рост, социальную стабильность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общества; развитие института гражданского общества; новые знания, инновационная деятельность и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новые технологии – ведущий ресурс развития общества.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Были достигнуты определенные результаты.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Активизировался процесс внедрения новых форм организации образовательного процесса в дополнение и обогащение традиционной классно-урочной системы, обеспечивающий более осмысленное и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заинтересованное участие детей в учебной деятельности.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Педагогический коллектив создает условия для реализации индивидуальных образовательных траекторий с учетом психологических особенностей личности ребенка, использует современные педагогические технологии. В основу деятельности положен средовой подход, обеспечивающий взаимо-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влияние и взаимодополнение внешней социокультурной среды и образовательной среды Школы.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Продолжился переход к более широкому использованию деятельностного подхода, введение элементов исследовательской и проектной деятельности в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образовательный процесс наряду с традиционной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учебной деятельностью школьников. Наметилась тенденция к использованию активных технологий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педагогической деятельности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.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В Школе складывается система проведения мониторингов по образовательным результатам. Наметился переход к новому уровню и качеству этой работы на основе компетентностного подхода, что становится неотъемлемым элементом школы будущего.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области создания условий для комплексной безопасности Школа оборудована пропускной системой и системой автоматизированной пожарной сигнализацией.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Сегодня школа полностью обеспечена квалифицированными педагогическими кадрами, 90% учителей прошли курсы повышения квалификации. Разработаны программы дополнительных образовательных услуг, скорректированы программы предпрофильной и профильной подготовки, работают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олимпиадные группы. Учителя школы транслируют свой опыт на семинарах и конференциях.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Однако, в соответствии с региональными критериями показателей деятельности общеобразовательных учреждений, качество знаний в целом по Школе является недостаточно высокими. Причинами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сложившейся ситуации можно считать следующие проблемы: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-учителя-предметники не в полной мере используют информационные технологии, метод проектов и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другие современные педагогические технологии;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-в условиях перегрузки учащихся информационными знаниями преобладают пассивные формы обучения;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-недостаточно отработана система дифференциации и индивидуализации обучения;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-не в полной мере реализуются потенциальные возможности межпредметных связей;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-актуальной проблемой остается сохранение и укрепление здоровья участников образовательного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процесса;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-особого внимания требуют дети с ограниченными возможностями здоровья, дети, оставшихся без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попечения родителей, а также находящиеся в трудной жизненной ситуации, а также дети «группы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риска», которым должна быть предоставлена возможность успешной социализации. Отстранение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части родителей от своих непосредственных обязанностей, связанных с воспитанием детей; негативные проявления окружающей среды; пагубная роль средств массовой информации накладывают на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Школу особую ответственность за воспитание подрастающего поколения, повышение духовно-нравственной культуры и гражданско-патриотического воспитания школьников, формирование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гражданской идентичности и национального самосознания, нравственного и физического здоровья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школьников;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-требует доработки модель осуществления основной деятельности образовательного учреждения в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новых организационно-правовых формах;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-необходимо развивать технологию управления в школе на основе стимулирования работников, которая требует совершенствования (аттестация педагогов, сертификация программ, , повышение квалификации педагогов);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-введение новой системы оплаты труда требует разработки и введения четких критериев оценки качества предоставляемых образовательных услуг.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у ряда работников присутствует индифферентность, нежелание повернуться лицом к ребенку, уйти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от традиционных методов обучения;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-отсутствие достаточных бюджетных средств порождает социальную проблему, а именно: отсутствие возможности достойно поощрять и материально стимулировать труд педагогических работников,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активно участвующих в инновационной, творческой и исследовательской деятельности, добивающихся высоких результатов в процессе обучения.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Исходя из вышеизложенного и социально-экономических противоречий современной жизни,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можно констатировать, что на сегодняшний день педагогический коллектив школы стоит перед необходимостью преодоления названных проблем и разрешения ряда противоречий, которые можно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рассматривать как факторы развития.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Это противоречия между: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-социальным заказом общества на развитие ученика в соответствии с его задатками, интересами и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возможностями и отсутствием соответствующей материально-технической базы для осуществления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индивидуализации образования и информатизации образовательного процесса в полной мере;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-высокими требованиями, предъявляемыми к учителю и образовательному учреждению в целом и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недостаточным уровнем материального стимулирования педагогов и финансовой поддержки учреждений, что затрудняет стимулирование кадрового потенциала к профессиональному росту;</w:t>
      </w:r>
    </w:p>
    <w:p w:rsidR="00CE6F3D" w:rsidRPr="00605B2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605B2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-потребностями обучающихся в получении широкого образования с углубленным изучением отдельных, в том числе профильных, предметов и недостаточным уровнем индивидуализации и дифференциации обучающихся; ответственностью Школы за жизнь и здоровье детей и недостаточным уровнем физического, психического и нравственного здоровья обучающихся.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2.2 Инструменты решения задач программы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свете вышеизложенного, Концепция фиксирует стратегию и механизмы развития Школы и предполагает целенаправленную координацию действий: администрации школы, педагогов, которые берут на себя профессиональную и гражданскую ответственность за уровень и качество образования;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родителей и обучающихся – главных участников образовательного процесса; представителей местной власти, других сфер общественности, заинтересованных в развитии школы.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Тема, над которой начала работать школа в текущем году, остается актуальной на планируемый период деятельности: создание оптимальных условий для непрерывного совершенствования компетентности педагогов в области методики преподаваемого учебного предмета в условиях внедрения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инновационных технологий, расширения образовательного пространства, создания единой образовательной информационной среды и введения государственной системы оценки качества образования в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школе.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Реализация идей развивающего и профильного обучения потребует широкого введения в практику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учителей технологий компетентностного подхода и личностно-ориентированного образования. Для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осуществления преемственности между начальной, средней и старшей школой будут использоваться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современные технологии: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технологии перспективно-развивающего обучения – изучение наиболее сложных вопросов программы через «перспективную подготовку»;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уровневая дифференциация на основе обязательных результатов;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групповые и игровые технологии как способы организации деятельности учеников, оказывающие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мощное стимулирующее действие на развитие обучающихся;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проблемно-поисковые технологии , основанные на создании проблемной ситуации, активизирующей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самостоятельную деятельность учащихся;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технологии, направленные на развитие творческих качеств личности обучающихся.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Среди вышеперечисленных технологий особо стоит отметить технологии, которые на сегодняшний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момент являются особо востребованными. Они отражают тенденции, которые происходят в информационном мире и вместе с тем, позволяют педагогам раскрывать потенциал учащихся, использую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тся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передовые идеи :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Визуализация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 Существуют различные техники визуализации: инфографика, скрайбинг, сторителлинг. С их помощью имеющиеся идеи, мысли, истории можно систематизировать, преобразовывать в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новые формы, которые будут более доступны для понимания. Визуализация активно используется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для презентаций, для систематизации знаний, для эффективной подачи новой информации. Методы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визуализации являются эффективным способом обучения. Они развивают образное и понятийное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мышление, позволяют осуществить системный подход к той или иной проблеме. Это обеспечивает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достижение метапредметных образовательных результатов.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Скрайбинг.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Это новейшая техника презентации (от английского "scribe" - набрасывать эскизы или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рисунки), изобретенная британским художником Эндрю Парком для британской организации, занимающейся популяризацией научных знаний - RSA. Речь выступающего иллюстрируется "на лету"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рисунками фломастером на белой доске (или листе бумаги). Получается как бы "эффект параллельного следования", когда мы и слышим и видим примерно одно и то же, при этом графический ряд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фиксируется на ключевых моментах аудиоряда. Скрайбинг – это способ привлечь внимание, завоевать аудиторию, обеспечить ее дополнительной информацией и усилить ключевые моменты презентации. Успех и эффективность скрайбинга объясняется тем, что человеческий мозг, склонный рисовать картинки, мыслит образами, а язык рисунка – универсальный язык. Опытному скрайберу, кроме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него самого, необходимы лишь поверхность, на которой можно делать зарисовки, и инструмент, которым их можно делать. И группа людей, готовая слушать и смотреть.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Инфографика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(от лат. informatio — осведомление, разъяснение, изложение; и др.-греч.γραφικός —письменный, от γράφω — пишу)-это графический способ подачи информации, данных и знаний. Спектр её применения огромен: география, журналистика, образование, статистика, технические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тексты. Инфографика способна не только организовать большие объёмы информации, но и более наглядно показать соотношение предметов и фактов во времени и пространстве, а также продемонстрировать тенденции.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Сторителлинг (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англ. - storytelling, «рассказывание историй»). Storytelling - неформальный метод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обучения, представляющий собой рассказ историй. Под историей понимается любое сюжетно связанное повествование. История — это носитель и передатчик знаний. Метод был изобретен и успешно опробован на личном опыте Дэвида Армстронга, главы международной компании Armstrong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International. Разрабатывая свой метод, Дэвид Армстронг учел известный психологический фактор: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истории более выразительны, увлекательны, интересны и легче ассоциируются с личным опытом,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чем правила или директивы. Они лучше запоминаются, им придают больше значения, и их влияние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на поведение людей оказывается сильнее.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Важно не только рассказывать истории, но и давать детям возможность создавать и рассказывать истории. Для каждого человека важно научиться рассказывать истории на аудиторию, чтобы иметь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возможность видеть реакцию. Детям сторителлинг помогает научиться умственному восприятию и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переработке внешней информации.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Мобильные технологии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.В настоящее время особое внимание в мире информационных технологий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обращено к растущему сектору мобильных приложений и устройств. На основе анализа современно-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го рынка выявлено, что планшеты и смартфоны являются одним из наиболее перспективных направлений развития в ближайшем будущем. Особенно популярно использование различных устройств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данного типа среди молодежи.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Если мы готовим наших учеников к жизни после школы, то мы должны позволить им использовать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те инструменты, которые в дальнейшем всё равно станут частью их повседневной жизни.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то время, когда школы сталкиваются с сокращением бюджетов, использование легко доступных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мобильных технологий вполне логично.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Мобильные устройства прекрасно подходят для обучения знаниям и навыкам 21 века.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Обычный смартфон, имеющийся у нас в кармане, является небольшой лабораторией. Используя его,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учащиеся могут проводить различные эксперименты: следить за атмосферным давлением, измерять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уровень шума, изучать движение, звук. Мобильные помощники незаменимы для фиксации результатов деятельности (заметки, фотографии), для организации эффективного сетевого взаимодействия.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Модель "1:1".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Модель мобильного обучения "1 ученик : 1 компьютер" (модель "1:1", eLearning 1:1) -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это образовательная ситуация, в которой основным инструментом обучения школьника является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компьютер, а в качестве методов обучения используются технологии и сервисы сетевого взаимодействия, информационного поиска и создания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цифровых объектов. Оптимальным вариантом реализации модели является тот, при котором в распоряжении каждого учащегося и каждого учителя имеется собственный портативный, связанный с компьютерами других учащихся по беспроводной локальной сети, ноутбук, имеющий доступ к школьному или классному серверу (роль последнего может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выполнять компьютер учителя) и имеющий выход в сеть интернет.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Разработка и внедрение образовательных решений в рамках модели "1:1" является одной из наиболее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актуальных задач современного образования. Характерно то, что в наше время мы наблюдаем целый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ряд проектов во всем мире, связанных с внедрением модели "1:1". При этом и формы, которые может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приобретать национальная образовательная система, и мотивация участников проектов такого рода,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может весьма различаться.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Модель "1 ученик : 1 компьютер" позволяет использовать широкий спектр современных информационных технологий в учебном процессе, который носит личностно-ориентированный характер, содержит различные формы взаимодействия между учащимися и учителем, доступ к интернет-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источникам. Все это приводит к кардинальному изменению характера учебного процесса, переосмысление которого в русле модели "1 ученик : 1 компьютер" предполагает изменение практики его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организации.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Перевёрнутый класс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 Перевернутый класс – это педагогическая модель, в которой типичная подача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лекций и организация домашних заданий представлены наоборот. Учащиеся смотрят дома короткие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видеолекции, в то время как в классе отводится время на выполнение упражнений, обсуждение проектов и дискуссии. Видеолекции часто рассматриваются как ключевой компонент в перевернутом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подходе, такие лекции в настоящее время либо создаются преподавателем и размещаются в интернете, либо хранятся в сети. Доступность просмотра видео в наши дни, наряду с предварительно запи-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санными лекциями подкастом или в д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ругом аудио формате,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распространилась настолько, что позволяет сделать его неотъемлемой частью концепции перевернутого обучения. (Подкаст 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оцифрованная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запись или радиопередача, размещенная в интернете для загрузки на персональные аудиоплееры).Понятие перевернутого обучения опирается на такие идеи, как активное обучение, вовлечение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учащихся в общую деятельность, комбинированная система обучения и, конечно, подкаст. Ценность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перевернутых классов в возможности использовать учебное время для групповых занятий, где уча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щиеся могут обсудить содержание лекции, проверить свои знания и взаимодействовать друг с другом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практической деятельности. Во время учебных занятий роль преподавателя – выступать тренером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или консультантом, поощряя учащихся на самостоятельные исследования и совместную работу.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Урок вне стен классной комнаты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 Обучение вне классной комнаты - это не обычная экскурсия в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театр или планетарий. Это формат обучения через деятельность, которая может включать исследование, применение знаний на практике. Такое обучение может проходить в виде игры, квеста, геоке-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шинга, фотоохоты, похода, выездного лагеря. При этом происходит "погружение" учащихся в историю, культуру, природу, поскольку перед ними поставлены и появляются определённые задачи.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Игры в парках - одна из многих возможностей организовать обучение “вне классной комнаты”. Даже</w:t>
      </w:r>
      <w:r w:rsid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если у вас нет GPS-навигаторов, нетбуков и других электронных гаджетов, "кейс в парке" может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вполне соответствовать всем критериям обучения за пределами класса и школы. Разумеется, такой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кейс должен быть хорошо спланирован, учитывая все риски выхода с детьми на открытое пространство. Суть игры в парке (или паркового урока) заключается в передвижении команд учеников по парку с использованием плана, карты-схемы и выполнении заданий, "привязанных" к объектам места,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исследуемого в процессе игры.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Продолжится деятельность по дальнейшему развитию профильного образования в Школе и обеспечение условий для получения качественного общего образования независимо от места жительства.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Будет осуществлена работа по следующим направлениям деятельности: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-подготовка педагогических кадров для реализации программ профильного обучения;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-оснащение Школы необходимым для профильного обучения учебным оборудованием;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-развитие информатизации Школы, обеспечивающей необходимые для профилизации учебные инструменты, источники информации и доступ к педагогическим ресурсам и сетевого взаимодействия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при организации профильного обучения.</w:t>
      </w:r>
    </w:p>
    <w:p w:rsidR="00CE6F3D" w:rsidRPr="00163A97" w:rsidRDefault="00004031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осуществление перехода Школы на организацию образовательного процесса по индивидуальным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учебным планам на старшей ступени образования.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организация на базе Школы работа профильных и предпрофильных курсов, содержание которых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обеспечивает дополнительную подготовку учащихся по всем образовательным областям учебного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плана.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-в области повышения качества кадрового обеспечения будет постоянно осуществляться мониторинг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кадровой обеспеченности Школы.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Концепция выдвигает в качестве приоритетной задачу сохранения физического и психического здоровья школьников и педагогов, оказания своевременной психолого-педагогической поддержки, что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предполагает создание в школе комфортной обстановки, положительного 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микроклимата в ученическом и педагогическом коллективах, более последовательное внедрение здоровьесберегающих технологий.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2.3 Основные принципы образовательной деятельности, которыми будет руководствоваться Школа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Принцип гуманизации. Один из основополагающих принципов, так как основным смыслом педагогического процесса должно стать развитие каждого ученика в результате поиска путей и средств, направленных на формирование личности обучающихся.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Принцип развивающего обучения. Будет реализовываться путем введения в учебный процесс технологий личностно-ориентированного обучения. Предполагает обучение в зоне ближайшего развития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каждого ученика и преимущественное применение продуктивных способов деятельности.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Принцип дифференциации обучения. Под дифференциацией обучения понимается дифференциация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внутренняя и внешняя . На сегодняшний день внешняя дифференциация осуществляется в полной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мере и в ближайшее время изменяться не будет. Все усилия в работе по этому принципу будут на-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правлены на совершенствование внутренней дифференциации с целью создания условий для более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полной самореализации каждого школьника и эффективного формирования его интеллектуальных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способностей.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Принцип индивидуализации. Будет реализовываться через введение технологий личностно-ориентированного образования. Предполагает выстраивание индивидуальной траектории обучения в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рамках каждой темы, курса, цикла и т.д. с опорой на зону ближайшего развития ученика.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Принцип целостности образования. Будет реализовываться через сбалансированность отраслей знаний в содержании образования, через единство процессов образования и воспитания.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Принцип гуманитаризации образования. Гуманитаризация образования будет способствовать формированию у обучающихся целостной картины духовного развития человечества на протяжении веков, это, в свою очередь, будет способствовать становлению духовного мира учащихся, созданию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условий для самосовершенствования его личности. Принцип гуманитаризации будет реализовываться через претворение в жизнь школы концепции гуманитарного образования.</w:t>
      </w:r>
    </w:p>
    <w:p w:rsidR="00CE6F3D" w:rsidRPr="00163A97" w:rsidRDefault="00004031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Принцип демократичности 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редполагает взаимодействие, сотрудничество, организацию совместной деятельности всех участников педагогического процесса (учителей, учеников, родителей, руководителей).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Принцип деятельности.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Предполагает осуществление обучения через деятельность.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004031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Принцип креативности.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Предполагает выявление и развитие творческих способностей учащихся.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Миссия школы - создание информационно-образовательной среды, способствующей успешности каждого ребенка, его личностному развитию, основанной на содружестве и сотворчестве.</w:t>
      </w:r>
    </w:p>
    <w:p w:rsidR="00004031" w:rsidRDefault="00004031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2.4 Ценностные основания развития образовательной системы Школы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Ценностное ядро образовательной системы Школы составляют наиболее значимые для детей и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взрослых ценности, на совокупность которых школа опирается в своей деятельности. Это своего рода этическая база развития нашего образовательного учреждения.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Ценностные ориентиры педагогического коллектива Школы: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бережное отношение к каждому ребенку, обеспечение благоприятных условий развития для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всех детей: одарённых, успешных, нуждающихся в поддержке;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• доверие и уважение друг к другу учащихся, педагогов, родителей, гостей и помощников Школы;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стремление к высокой психологической комфортности для всех субъектов педагогического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процесса;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достижение высокого качества образования, обеспечивающего конкурентоспособность выпускника Школы;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стремление к высокому уровню самоорганизации детского коллектива и коллектива учителей;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стремление к обеспечению социальной и допрофессиональной адаптации выпускника Школы.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осознание того, что результаты образования должны обеспечить успешную жизнедеятельность выпускника Школы в условиях быстро меняющегося мира;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развитие инициативы и самостоятельности, учащихся в урочных и внеурочных видах деятельности, а также создание условий для творческого саморазвития каждого учителя, его самореализации в профессиональной деятельности.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Программа развития ставит перед руководством Школы задачу – ориентировать педагогический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коллектив на работу в новых условиях.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Исходя из ценностных оснований развития Школы, ее социальной миссии и цели развития до 2020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года, а, также основываясь на современных требованиях к качеству педагогической деятельности,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наиболее целесообразной представляется следующая </w:t>
      </w:r>
      <w:r w:rsidRPr="00004031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концептуальная модель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компетентного педагога 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МКОУ «СОШ х.Ново-Исправненского»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: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1. Наличие высокого уровня общей, коммуникативной культуры, теоретических представлений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 опыта организации сложной коммуникации, осуществляемой в режиме диалога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2. Способность к освоению достижений теории и практики предметной области: к анализу и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синтезу предметных знаний с точки зрения актуальности, достаточности, научности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3. Способность к критической оценке и интеграции личного и иного (отечественного, зарубежного, исторического, прогнозируемого) опыта педагогической деятельности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4. Стремление к формированию и развитию личных креативных качеств, дающих возможность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генерации уникальных педагогических идей и получения инновационных педагогических результатов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5. Наличие рефлексивной культуры, сформированность потребности в саморефлексии и в совместной рефлексии с другими субъектами педагогического процесса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6. 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7. Готовность к совместному со всеми иными субъектами педагогического процесса освоению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социального опыта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8. 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9. Принятие философии маркетинга в качестве одной из основных идей деятельности педагога в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условиях становления рыночных отношений в образовании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10. Принятие понятия профессиональной конкуренции как одной из движущих идей развития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личности педагога.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2.5 Модель выпускника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Перспективная модель выпускника Школы к 2020 году разработана на основе требований государственных образовательных стандартов, с учетом психолого-педагогических закономерностей возрастного и индивидуального развития школьников, текущей социальной ситуации развития детства, по-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желаний и запросов заказчиков образовательного учреждения, диагностики реальных возможностей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конкретных школьников, с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истемы ценностей и миссии Школы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Для лучшего представления характера и особенностей модели выпускника Школы проведено последовательное сопоставление модели выпускника Школы в данное время: с реальными результатами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образования в прошлые годы (анализировался</w:t>
      </w:r>
      <w:r w:rsidR="00004031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характер изменений в содержании и уровне результатов), с уровнем обязательных требований Федеральных государственных образовательных стандартов и программ;</w:t>
      </w:r>
    </w:p>
    <w:p w:rsidR="00004031" w:rsidRDefault="00004031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  <w:r w:rsidRPr="000D301B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Таб. 20</w:t>
      </w:r>
      <w:r w:rsidRPr="000D301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0D301B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 xml:space="preserve">Наиболее целесообразным представляется следующая модель выпускника </w:t>
      </w:r>
      <w:r w:rsidR="000D301B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МКОУ «СОШ х.Ново-Исправненского»</w:t>
      </w:r>
    </w:p>
    <w:tbl>
      <w:tblPr>
        <w:tblStyle w:val="a3"/>
        <w:tblW w:w="0" w:type="auto"/>
        <w:tblLook w:val="04A0"/>
      </w:tblPr>
      <w:tblGrid>
        <w:gridCol w:w="2061"/>
        <w:gridCol w:w="7510"/>
      </w:tblGrid>
      <w:tr w:rsidR="000D301B" w:rsidTr="000D301B">
        <w:tc>
          <w:tcPr>
            <w:tcW w:w="1809" w:type="dxa"/>
          </w:tcPr>
          <w:p w:rsidR="000D301B" w:rsidRDefault="000D301B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Имеет:</w:t>
            </w:r>
          </w:p>
        </w:tc>
        <w:tc>
          <w:tcPr>
            <w:tcW w:w="7762" w:type="dxa"/>
          </w:tcPr>
          <w:p w:rsidR="000D301B" w:rsidRDefault="000D301B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ровень образования, культурный кругозор и широту мышления,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поскольку для того, чтобы принес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ти реальную пользу для развития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экономики, социального обустройства, на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уки, культуры, образования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 здравоохранения гражданин должен уметь мыслить глобальными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категориями</w:t>
            </w:r>
          </w:p>
        </w:tc>
      </w:tr>
      <w:tr w:rsidR="000D301B" w:rsidTr="000D301B">
        <w:tc>
          <w:tcPr>
            <w:tcW w:w="1809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Воспринимает</w:t>
            </w:r>
          </w:p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себя</w:t>
            </w:r>
          </w:p>
          <w:p w:rsidR="000D301B" w:rsidRDefault="000D301B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7762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ак носителя общечеловеческих ценностей, способным к творчеству в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пространстве культуры, к диало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гу в деятельности и мышлении, а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так же проектировать и реали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зовать свои жизненные смыслы на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основе общечеловеческих ценностей</w:t>
            </w:r>
          </w:p>
          <w:p w:rsidR="000D301B" w:rsidRDefault="000D301B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D301B" w:rsidTr="000D301B">
        <w:tc>
          <w:tcPr>
            <w:tcW w:w="1809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Готов</w:t>
            </w:r>
          </w:p>
        </w:tc>
        <w:tc>
          <w:tcPr>
            <w:tcW w:w="7762" w:type="dxa"/>
          </w:tcPr>
          <w:p w:rsidR="000D301B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любой момент защищать свою Родину, обладать твердыми моральными и нравственными принципам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и, знать Конституцию Российской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Федерации, общественно-политические дости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жения государства,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чтить государственную символику и национальные святыни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народов,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его населяющих, принимать акт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ивное участие в государственных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праздниках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0D301B" w:rsidTr="000D301B">
        <w:tc>
          <w:tcPr>
            <w:tcW w:w="1809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Способствует</w:t>
            </w:r>
          </w:p>
        </w:tc>
        <w:tc>
          <w:tcPr>
            <w:tcW w:w="7762" w:type="dxa"/>
          </w:tcPr>
          <w:p w:rsidR="000D301B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Процветанию 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России, для чего гражданин страны, должен направлять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все свои усилия и профессиона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лизм на материальное и духовно-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нравственное обогащение своей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Родины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0D301B" w:rsidTr="000D301B">
        <w:tc>
          <w:tcPr>
            <w:tcW w:w="1809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Владеет</w:t>
            </w:r>
          </w:p>
        </w:tc>
        <w:tc>
          <w:tcPr>
            <w:tcW w:w="7762" w:type="dxa"/>
          </w:tcPr>
          <w:p w:rsidR="000D301B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навыками высокой коммуникатив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ной культуры, делового общения,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создания межличностных отн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ошений, способствующих самореа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лизации, достижению успеха в общественной и личной жизни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0D301B" w:rsidTr="000D301B">
        <w:tc>
          <w:tcPr>
            <w:tcW w:w="1809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Уважительно</w:t>
            </w:r>
          </w:p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относится</w:t>
            </w:r>
          </w:p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762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 национальным культурам народов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Российской Федерации, владению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родным языком и культурой, так к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ак гражданин России, проживая в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одном из уникальных по своей м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ногонациональности и конфессио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нальности государстве, по сути,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в евразийской державе, должен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всегда стремиться к укреплению м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ежнациональных отношений в сво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ей стране</w:t>
            </w:r>
          </w:p>
        </w:tc>
      </w:tr>
      <w:tr w:rsidR="000D301B" w:rsidTr="000D301B">
        <w:tc>
          <w:tcPr>
            <w:tcW w:w="1809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Физически развит</w:t>
            </w:r>
          </w:p>
        </w:tc>
        <w:tc>
          <w:tcPr>
            <w:tcW w:w="7762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ибо только ведущий здоровый об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раз жизни гражданин обновленной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России может принести своей стране практическую пользу</w:t>
            </w:r>
          </w:p>
        </w:tc>
      </w:tr>
      <w:tr w:rsidR="000D301B" w:rsidTr="000D301B">
        <w:tc>
          <w:tcPr>
            <w:tcW w:w="1809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Способен</w:t>
            </w:r>
          </w:p>
        </w:tc>
        <w:tc>
          <w:tcPr>
            <w:tcW w:w="7762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 выбору профессии, ориентации в п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олитической жизни общества, вы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бору социально ценных форм досугово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й деятельности, к самостоятель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ному решению семейно-бытовых пробл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ем, защите своих прав и осозна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нию своих обязанностей на основе традиций национальной духовной</w:t>
            </w:r>
          </w:p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культуры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0D301B" w:rsidTr="000D301B">
        <w:tc>
          <w:tcPr>
            <w:tcW w:w="1809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Осознаёт</w:t>
            </w:r>
          </w:p>
        </w:tc>
        <w:tc>
          <w:tcPr>
            <w:tcW w:w="7762" w:type="dxa"/>
          </w:tcPr>
          <w:p w:rsidR="000D301B" w:rsidRPr="00163A97" w:rsidRDefault="000D301B" w:rsidP="000D301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свое лидерское положение в общес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тве, выражающееся в способности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взять ответственность за выполняе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мую работу, готовности и умении </w:t>
            </w:r>
            <w:r w:rsidRPr="00163A97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управлять другими людьми на условиях свободного выбора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</w:tr>
    </w:tbl>
    <w:p w:rsidR="000D301B" w:rsidRPr="000D301B" w:rsidRDefault="000D301B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2.6 Система управления Школой</w:t>
      </w:r>
    </w:p>
    <w:p w:rsidR="0013579B" w:rsidRPr="0013579B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Данная схема показывает существующую структуру управления в </w:t>
      </w:r>
      <w:r w:rsidR="00511F1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МКОУ «СОШ х.Ново-Исправненского»</w:t>
      </w:r>
    </w:p>
    <w:p w:rsidR="0013579B" w:rsidRPr="00F544D9" w:rsidRDefault="00F544D9" w:rsidP="00F54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Cs/>
          <w:color w:val="000000"/>
          <w:sz w:val="28"/>
          <w:szCs w:val="28"/>
          <w:u w:val="single"/>
        </w:rPr>
      </w:pPr>
      <w:r w:rsidRPr="00511F1B">
        <w:rPr>
          <w:rFonts w:ascii="Times New Roman" w:eastAsia="TimesNewRomanPSMT" w:hAnsi="Times New Roman" w:cs="Times New Roman"/>
          <w:iCs/>
          <w:color w:val="000000"/>
          <w:sz w:val="28"/>
          <w:szCs w:val="28"/>
          <w:u w:val="single"/>
        </w:rPr>
        <w:t>Структура пре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  <w:u w:val="single"/>
        </w:rPr>
        <w:t>дставлена 4 уровнями управления</w:t>
      </w:r>
    </w:p>
    <w:p w:rsidR="00CE6F3D" w:rsidRPr="00163A97" w:rsidRDefault="00511F1B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  <w:lang w:val="en-US"/>
        </w:rPr>
        <w:t>I</w:t>
      </w:r>
      <w:r w:rsidRPr="00511F1B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CE6F3D"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уровень стратегического управления 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педагогический совет, директор школы, Совет школы,</w:t>
      </w:r>
      <w:r w:rsidRPr="00511F1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совет трудового коллектива</w:t>
      </w:r>
    </w:p>
    <w:p w:rsidR="00CE6F3D" w:rsidRPr="00163A97" w:rsidRDefault="00511F1B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  <w:lang w:val="en-US"/>
        </w:rPr>
        <w:t>II</w:t>
      </w:r>
      <w:r w:rsidRPr="00511F1B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 xml:space="preserve"> </w:t>
      </w:r>
      <w:r w:rsidR="00CE6F3D" w:rsidRPr="00511F1B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уровень тактического управления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- заместител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ь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директора по 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УВР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, малый</w:t>
      </w:r>
      <w:r w:rsidRPr="00511F1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педагогический совет.</w:t>
      </w:r>
    </w:p>
    <w:p w:rsidR="00CE6F3D" w:rsidRPr="00511F1B" w:rsidRDefault="00511F1B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  <w:lang w:val="en-US"/>
        </w:rPr>
        <w:t>III</w:t>
      </w:r>
      <w:r w:rsidRPr="00511F1B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CE6F3D"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уровень оперативного управления 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школьные методические объединения, педагог- психолог,</w:t>
      </w:r>
      <w:r w:rsidRPr="00511F1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социальный педагог</w:t>
      </w:r>
      <w:r w:rsidRPr="00511F1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/</w:t>
      </w:r>
    </w:p>
    <w:p w:rsidR="00CE6F3D" w:rsidRPr="00163A97" w:rsidRDefault="00511F1B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  <w:lang w:val="en-US"/>
        </w:rPr>
        <w:t>IV</w:t>
      </w:r>
      <w:r w:rsidRPr="00511F1B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CE6F3D"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уровень объединений обучающихся </w:t>
      </w:r>
      <w:r w:rsidR="00CE6F3D"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(уровень ученического самоуправления).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Данная структура является традиционной и эффективна в период устойчивого функционирования</w:t>
      </w:r>
      <w:r w:rsidR="00511F1B" w:rsidRPr="00511F1B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ОУ.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период внесения системных изменений в образовательный процесс, для обеспечения мобильности и гибкости управленческой структуры, необходимы другие подходы в обеспечении управления.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1.уровень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необходимо привлечение внешних ресурсов, созд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ание органов, активно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принимающих участие в развитии ОУ. Существующий Совет школы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сегодня является эффективной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т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структурой принятия решений, влияющих на качество образования.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2.уровень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– в школе будет к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онтролирующий вопросы внедрения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инновационных программ, их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эффективность.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3.уровень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в связи с принятием педагогическим советом решения о переводе школы в режим развития, в структуру будут внесены дополнения: проектные группы. Новая форма методического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объединения педагогов (временный творческий коллектив) более мобильна, нацелена на продуктный результат работы (методические рекомендации, модель, сценарий образовательного события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одного учебного предмета, что позволит рассмотреть проблему надпредметно. В основу деятельности объединения положен проектно-исследовательский метод, что также способствует росту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профессионального уровня, развитию аналитико-диагностических качеств.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Деятельность функциональных служб выстроена в русле концепции развития школы.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4.уровень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необходимы качественные изменения в работе ученического самоуправления, активизация управленческой деятельности школьников.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2.6.1 Основные принципы развития системы управления Школой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Коллегиальность в управлении в сочетании с единоначалием и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персональной ответственностью каждого члена педагогического коллектива.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Солидарность в управлении, означающая осознание всеми членами педагогического коллектива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общности и единства целей, стоящих перед ними.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Создание максимальной творческой свободы в рамках основных звеньев программы управления.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Постоянное согласование в ходе управления интересов основных субъектов педагогического процесса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Непрерывное моральное и материальное стимулирование творчески работающих учителей и учащихся.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Принцип «ответственного участия» в процессе принятия решений.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Развитие системы социального партнерства, ориентированного на переход к системе государственно-общественного управления школой.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2.6.2 Развитие системы внешних связей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Социальное партнерство сегодня – это заинтересованное сотрудничество и воспитание активной,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здоровой и конкурентноспособной личности. Чем шире круг социальных партнеров у школы, тем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больше возможностей для реализации интересов и потребностей обучающихся – возникает уни-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кальная возможность взаимодействия, включения в социальные практики.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Использование высокого культурного и интеллектуального потенциала родительской общественности будет способствовать повышению качества процесса управления, поддержке и развитию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образовательного учреждения в направлении максимального удовлетворения запросов семей в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предоставлении качественного и востребованного образования.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Особым по значимости в реализации данного направления должно стать участие обучающихся в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управлении Школой.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Заинтересованность, активность и личная инициатива обучающихся в вопросах управления будет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способствовать формированию социально-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позитивного отношения к проблемам школы, воспитывать устойчивую гражданственную позицию.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Потенциал сотрудничества планируется использовать с целью: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повышения квалификации педагогов;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проектирования новых образовательных и учебных программ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демократизации и модернизации управления школой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развития системы учета и стиму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лирования достижений учащихся и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учителей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обновления содержания и технологий образования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Дальнейшим направлением деятельности школы будут являться расширение связей школы с социумом, создание максимально открытой среды для взаимодействия с родителями, учениками,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педагогами посредством Интернета.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рамках более тесного взаимодействия с семьей планируется дальнейшее развитие системы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электронного дневника, форума, где обучающиеся, их родители и гости сайта могут задать волнующие их вопросы администрации школы, учителям.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Создание электронной приемной директора школы позволит администрации своевременно выявлять и разрешать противоречия школьной практики, позволит информировать обучающихся и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их родителей о нововведениях.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2.7 Анализ рисков реализации Программы развития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Основными мерами управления рисками с целью минимизации их влияния на достижение целей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программы развития выступают следующие: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-Мониторинг;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-Открытость и подотчётность;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-Научно-методическое и экспертно-аналитическое сопровождение;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Информационное сопровождение и общественные коммуникации.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Мониторинг: регулярные социологические исследования общественного мнения, ориентированные на все заинтересованные целевые группы (семьи, педагоги, обучающиеся); исследования качества образования; Интернет опросы.</w:t>
      </w:r>
      <w:r w:rsidR="00F544D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Открытость и подотчетность: на официально сайте образовательного учреждения будет предоставляться полная и достоверная информация о реализации программы развития, в том числе ежегодные публичные отчеты руководителя учреждения. Будет создан Экспертный совет по оценке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эффективности реализации программы развития, обсуждению и выработке рекомендаций по корректировке. Будет организовано обсуждение хода и результатов реализации программы развития в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педагогическом коллективе, в рамках работу управляющего совета школы.</w:t>
      </w:r>
    </w:p>
    <w:p w:rsidR="00CE6F3D" w:rsidRPr="00163A97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Информационное сопровождение и коммуникации с общественностью: в ходе реализации программы развития будет проводиться информационно-разъяснительная работа с родительской общественностью (в рамках очных встреч, использования СМИ и Интернет), направленная на обеспечение благоприятной общест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венной атмосферы по отношению к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планируемым/проводимым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63A9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действиям администрации и педагогического коллектива школы по реализации программы развития.</w:t>
      </w:r>
    </w:p>
    <w:p w:rsidR="00CE6F3D" w:rsidRP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163A9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2.8 Стратегия и тактика перех</w:t>
      </w:r>
      <w:r w:rsidRPr="00CE6F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ода (перевода) Школы в новое состояние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Целью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Программы является повышение качества образования и реализация творческого потенциала субъектов образовательного процесса через построение оптимальной организационной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структуры управляющей системы образовательного учреждения в новых финансово-экономических условиях.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Для достижения указанной цели необходимо решить следующие задачи: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обеспечить адаптацию школы к изменениям, инициированным процессом модернизации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российского об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разования, новым законом РФ «Об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образовании в РФ».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оптимизировать внутришкольную систему управления качеством образования в целях достижения соответствия образовательного процесса основным направлениям инновационного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развития школы.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обеспечить взаимосвязанное коммуникативное, социокультурное и когнитивное развитие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учащихся.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создать условия для внедрения: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o технологий дистанционного обучения;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o здоровьесберегающих техно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логий организации образования и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образовательной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инфраструктуры, обеспечивающих сохранение психосоматического здоровья детей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 переходом к построению здоровьесозидающей образовательной среды (ЗОС).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создать условия и скоординировать работу по сетевому взаимодействию с образовательными учреждениями города для развития творческого потенциала личности школьника.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создать положительный имидж школы и позиционирование е_ на рынке образовательных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услуг Сарова.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продолжить развитие воспитательной системы школы с целью успешной социализации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личности в современных условиях.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повершенствовать систему психолого-педагогической и социальной поддержки учащихся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на всех ступенях общего образования.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организовать внедрение новых механизмов финансирования и апробации новых организационно-правовых форм деятельности образовательного учреждения.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• формировать методологическую культуру учителя, повышая его профессиональную компетентность.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2.9 Исходя из поставленных задач определены следующие направления деятельности школы в 20</w:t>
      </w:r>
      <w:r w:rsidR="007C172C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21</w:t>
      </w: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-202</w:t>
      </w:r>
      <w:r w:rsidR="007C172C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5</w:t>
      </w: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 годы: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1.Переход на новые образовательные стандарты, обеспечение доступного качественного образования;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2.Развитие 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системы поддержки талантливых детей, совершенствование системы работы с талантливыми детьми и детьми разного уровня возможностей и способностей;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3.Совершенствование педагогической компетентности, развитие кадрового потенциала на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основе стимулирования и саморегулирования;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4..Развитие системы воспитания в школе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5.Изменение школьной инфраструктуры, информатизация образования, развитие материально-технической базы школы;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6.Сохранение и укрепление здоровья школьников, развитие здоровьесберегающей среды;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7.Развитие самостоятельности школы.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2.10 Программа будет реализована в два этапа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  <w:u w:val="single"/>
        </w:rPr>
        <w:t>На первом этапе (20</w:t>
      </w:r>
      <w:r w:rsidR="007C172C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  <w:u w:val="single"/>
        </w:rPr>
        <w:t>21</w:t>
      </w:r>
      <w:r w:rsidRPr="00115BA2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  <w:u w:val="single"/>
        </w:rPr>
        <w:t>-20</w:t>
      </w:r>
      <w:r w:rsidR="007C172C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  <w:u w:val="single"/>
        </w:rPr>
        <w:t>22</w:t>
      </w:r>
      <w:r w:rsidRPr="00115BA2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  <w:u w:val="single"/>
        </w:rPr>
        <w:t xml:space="preserve"> годы)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будут отработаны основные инновационные преобразования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моделей и механизмов, способствующих повышению качества образования.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  <w:u w:val="single"/>
        </w:rPr>
        <w:t>На втором этапе (20</w:t>
      </w:r>
      <w:r w:rsidR="007C172C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  <w:u w:val="single"/>
        </w:rPr>
        <w:t>23</w:t>
      </w:r>
      <w:r w:rsidRPr="00115BA2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  <w:u w:val="single"/>
        </w:rPr>
        <w:t>-202</w:t>
      </w:r>
      <w:r w:rsidR="007C172C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  <w:u w:val="single"/>
        </w:rPr>
        <w:t>5</w:t>
      </w:r>
      <w:r w:rsidRPr="00115BA2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  <w:u w:val="single"/>
        </w:rPr>
        <w:t xml:space="preserve"> годы)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предстоит завершить управление качеством образования на основе сформированных моделей, проанализировать результативность деятельности, определить основные позиции и направления на последующий период.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Выполнение Программы осуществляется на основе ежегодного плана реализации Программы.</w:t>
      </w:r>
    </w:p>
    <w:p w:rsidR="00115BA2" w:rsidRDefault="00115BA2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 Мероприятия Программы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3.1 Переход 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на новые образовательные стандарты</w:t>
      </w: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, обеспечение доступного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качественного образования.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Приоритетное значение в Программе развития отводится теме «Контроль и обеспечение качества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образования», что обусловлено: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возрастающей потребностью общества в качественном образовании, что отражено и в государственной политике в области образования;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возрастающими образовательными потребностями учеников и их родителей, заинтересованных в повышенном интеллектуальном развитии обучающихся, успешной сдаче ими государственной итоговой аттестации, сохранении и укреплении их здоровья;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в активном приобщении к культурным ценностям, в благоприятных условиях для развития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 самоактуализации личности;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-необходимостью обеспечения конкурентоспособности школы на рынке образовательных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услуг, что достигается высоким качеством образования, личностно ориентированным подходом к обучению и воспитанию, материальной и психологической комфортностью и благоприятным микроклиматом, взаимоуважением субъектов образовательного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процесса;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-потребностью ВУЗов и других учреждений профессионального образования в абитуриентах, обладающих качественными базовыми и углубленными знаниями в соответствии с государственным стандартом, с высокой мотивацией освоения профессиональных образовательных программ, с осознанным выбором профессии и образовательного учреждения;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-потребностью педагогического коллектива в творческом поиске, профессиональном самосовершенствовании.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современных условиях ведущим критерием оценки качества образования становится удовлетворённость потребителей, поэтому необходимо решить проблему комплексной оценки качества образования, основанной на универсальных инструментах.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Качество образования не может быть оценено только извне или изнутри школы. Для решения данной проблемы необходимо достижение триединой цели: повышение качества преподавания, повышение удовлетворенности потребителей образовательных услуг, повышение конкурентоспособности школы на рынке образовательных услуг (района, города, региона).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Для достижения поставленной цели педагогическому коллективу школы предстоит решить следующие задачи: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Обеспечить образовательный процесс высококвалифицированными кадрами;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Создать условия для формирования мотивации учащихся на получение качественного образования;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Создать условия для участия школы в проектах и программах различного уровня в област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и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качества;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Проводить регулярно внешний и внутренний мониторинг качества знаний учащихся п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о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предметам;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Создать условия для совершенствования навыков самоанализа деятельности педагогогами,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формирования умений строить учебно- воспитательный процесс на основе диагностики</w:t>
      </w:r>
      <w:r w:rsid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фактического уровня усвоения учащимися содержания образования;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Разработать дополнительные критерии диагностики учебной деятельности учащихся, связанных с познавательными умениями и творческими способностями;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Организовать участие школы в межотраслевых конкурсах и проектах;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Ввести технологии портфолио для интеграции систем оценки качества общего и дополнительного образования;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Проводить регулярно мониторинг самооценки качества работы школы.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Для реализации задач, предусмотрены мероприятия:</w:t>
      </w:r>
    </w:p>
    <w:p w:rsidR="00115BA2" w:rsidRDefault="00115BA2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115BA2" w:rsidTr="00115BA2">
        <w:tc>
          <w:tcPr>
            <w:tcW w:w="675" w:type="dxa"/>
          </w:tcPr>
          <w:p w:rsid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Мероприятия:</w:t>
            </w:r>
          </w:p>
        </w:tc>
        <w:tc>
          <w:tcPr>
            <w:tcW w:w="3191" w:type="dxa"/>
          </w:tcPr>
          <w:p w:rsid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Сроки</w:t>
            </w:r>
          </w:p>
        </w:tc>
      </w:tr>
      <w:tr w:rsidR="00115BA2" w:rsidTr="00115BA2">
        <w:tc>
          <w:tcPr>
            <w:tcW w:w="675" w:type="dxa"/>
          </w:tcPr>
          <w:p w:rsidR="00115BA2" w:rsidRP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115BA2" w:rsidRP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регулярного мониторинга самооценки качества работы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115BA2" w:rsidRPr="00115BA2" w:rsidRDefault="00115BA2" w:rsidP="007C172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</w:tr>
      <w:tr w:rsidR="00115BA2" w:rsidTr="00115BA2">
        <w:tc>
          <w:tcPr>
            <w:tcW w:w="675" w:type="dxa"/>
          </w:tcPr>
          <w:p w:rsidR="00115BA2" w:rsidRP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Обучение педагогов школы методике проведения мониторинга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качества 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115BA2" w:rsidRPr="00115BA2" w:rsidRDefault="00115BA2" w:rsidP="007C172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</w:tr>
      <w:tr w:rsidR="00115BA2" w:rsidTr="00115BA2">
        <w:tc>
          <w:tcPr>
            <w:tcW w:w="675" w:type="dxa"/>
          </w:tcPr>
          <w:p w:rsidR="00115BA2" w:rsidRP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Проведение конкурсов на лучшее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портфолио учащихся (класса, по 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предметам) </w:t>
            </w:r>
          </w:p>
        </w:tc>
        <w:tc>
          <w:tcPr>
            <w:tcW w:w="3191" w:type="dxa"/>
          </w:tcPr>
          <w:p w:rsidR="00115BA2" w:rsidRPr="00115BA2" w:rsidRDefault="00115BA2" w:rsidP="007C172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115BA2" w:rsidTr="00115BA2">
        <w:tc>
          <w:tcPr>
            <w:tcW w:w="675" w:type="dxa"/>
          </w:tcPr>
          <w:p w:rsidR="00115BA2" w:rsidRP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мониторинга качес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тва подготовки выпускников 11-х 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классов к итоговой аттестации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115BA2" w:rsidRPr="00115BA2" w:rsidRDefault="00115BA2" w:rsidP="007C172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115BA2" w:rsidTr="00115BA2">
        <w:tc>
          <w:tcPr>
            <w:tcW w:w="675" w:type="dxa"/>
          </w:tcPr>
          <w:p w:rsidR="00115BA2" w:rsidRP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мониторинга качества подготовки выпускников 9-х</w:t>
            </w:r>
          </w:p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классов к итоговой аттестации </w:t>
            </w:r>
          </w:p>
        </w:tc>
        <w:tc>
          <w:tcPr>
            <w:tcW w:w="3191" w:type="dxa"/>
          </w:tcPr>
          <w:p w:rsidR="00115BA2" w:rsidRPr="00115BA2" w:rsidRDefault="00115BA2" w:rsidP="007C172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115BA2" w:rsidTr="00115BA2">
        <w:tc>
          <w:tcPr>
            <w:tcW w:w="675" w:type="dxa"/>
          </w:tcPr>
          <w:p w:rsidR="00115BA2" w:rsidRP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Осуществление контроля за про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ведением регулярного мониторин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га качества знаний учащихся по пр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едметам в соответствии с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графи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115BA2" w:rsidRPr="00115BA2" w:rsidRDefault="00115BA2" w:rsidP="007C172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</w:tbl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Таб. 21</w:t>
      </w:r>
    </w:p>
    <w:p w:rsidR="00115BA2" w:rsidRDefault="00115BA2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3.2 Развитие систе</w:t>
      </w:r>
      <w:r w:rsid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мы поддержки талантливых детей, </w:t>
      </w: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совершенствование</w:t>
      </w:r>
      <w:r w:rsid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системы работы с талантливыми детьми и детьми разного уровня возможностей и способностей предусматривает проведение следующих мероприятий: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Таб. 22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115BA2" w:rsidTr="00115BA2">
        <w:tc>
          <w:tcPr>
            <w:tcW w:w="675" w:type="dxa"/>
          </w:tcPr>
          <w:p w:rsidR="00115BA2" w:rsidRP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115BA2" w:rsidRP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Мероприятия:</w:t>
            </w:r>
          </w:p>
        </w:tc>
        <w:tc>
          <w:tcPr>
            <w:tcW w:w="3191" w:type="dxa"/>
          </w:tcPr>
          <w:p w:rsidR="00115BA2" w:rsidRP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Сроки</w:t>
            </w:r>
          </w:p>
        </w:tc>
      </w:tr>
      <w:tr w:rsidR="00115BA2" w:rsidTr="00115BA2">
        <w:tc>
          <w:tcPr>
            <w:tcW w:w="675" w:type="dxa"/>
          </w:tcPr>
          <w:p w:rsid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на базе школы творческой группы для сопровождения</w:t>
            </w:r>
          </w:p>
          <w:p w:rsid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деятельности талантливых детей. </w:t>
            </w:r>
          </w:p>
        </w:tc>
        <w:tc>
          <w:tcPr>
            <w:tcW w:w="3191" w:type="dxa"/>
          </w:tcPr>
          <w:p w:rsidR="00115BA2" w:rsidRDefault="00115BA2" w:rsidP="007C172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</w:tr>
      <w:tr w:rsidR="00115BA2" w:rsidTr="00115BA2">
        <w:tc>
          <w:tcPr>
            <w:tcW w:w="675" w:type="dxa"/>
          </w:tcPr>
          <w:p w:rsid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Совершенствование деятельности олимпиадных групп. </w:t>
            </w:r>
          </w:p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115BA2" w:rsidRPr="00115BA2" w:rsidRDefault="00115BA2" w:rsidP="007C172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115BA2" w:rsidTr="00115BA2">
        <w:tc>
          <w:tcPr>
            <w:tcW w:w="675" w:type="dxa"/>
          </w:tcPr>
          <w:p w:rsid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Разработка модели работы с детьми разного уровня подготовки и</w:t>
            </w:r>
          </w:p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возможностей. </w:t>
            </w:r>
          </w:p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115BA2" w:rsidRPr="00115BA2" w:rsidRDefault="00115BA2" w:rsidP="007C172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</w:tr>
      <w:tr w:rsidR="00115BA2" w:rsidTr="00115BA2">
        <w:tc>
          <w:tcPr>
            <w:tcW w:w="675" w:type="dxa"/>
          </w:tcPr>
          <w:p w:rsid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Продолжение работы по созданию банка данных талантливых детей. </w:t>
            </w:r>
          </w:p>
        </w:tc>
        <w:tc>
          <w:tcPr>
            <w:tcW w:w="3191" w:type="dxa"/>
          </w:tcPr>
          <w:p w:rsidR="00115BA2" w:rsidRPr="00115BA2" w:rsidRDefault="00115BA2" w:rsidP="007C172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</w:tr>
      <w:tr w:rsidR="00115BA2" w:rsidTr="00115BA2">
        <w:tc>
          <w:tcPr>
            <w:tcW w:w="675" w:type="dxa"/>
          </w:tcPr>
          <w:p w:rsidR="00115BA2" w:rsidRDefault="00115BA2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115BA2" w:rsidRPr="00115BA2" w:rsidRDefault="00115BA2" w:rsidP="00115BA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Расширение образовательного пространства за счет укрепления связей с общественными и другими организациями. </w:t>
            </w:r>
          </w:p>
        </w:tc>
        <w:tc>
          <w:tcPr>
            <w:tcW w:w="3191" w:type="dxa"/>
          </w:tcPr>
          <w:p w:rsidR="00115BA2" w:rsidRPr="00115BA2" w:rsidRDefault="00115BA2" w:rsidP="007C172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115BA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7C172C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</w:tbl>
    <w:p w:rsidR="00115BA2" w:rsidRDefault="00115BA2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115BA2" w:rsidRDefault="00115BA2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В результате решения задач школа будет иметь: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1.Удовлетворенность потребителей образовательных услуг качеством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образования в школе;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2.Положительную динамику результативности итоговой аттестации выпускников;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3.Основную образовательную программу школы;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4.Систему индивидуального мониторинга в процессе формирования информационных умений обучающихся;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5.Мониторинг самооценки качества работы школы (определение «сильных сторон» и «областей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для улучшения» в работе школы);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6.Управленческий анализ работы школы;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7.Информационный доклад (публичный отчет).</w:t>
      </w:r>
    </w:p>
    <w:p w:rsidR="00B02F7E" w:rsidRDefault="00B02F7E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3.3</w:t>
      </w:r>
      <w:r w:rsidR="008226E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115BA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развитие кадрового потенциала на основе стимулирования и саморегулирования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1. Школа испытывает потребность в современных кадрах, готовых к работе в новых социально-экономических условиях, открытых инновационной деятельности, свободно владеющих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современными средствами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коммуникации. Невозможность решения проблем качества, модернизации и индивидуализации образования без разработки новой стратегии формирова-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ния кадрового потенциала приводит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к осознанию проблемы: кадровая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политика школы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должна стать основой достижения нового качества образования.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2. Необходим современный стратегический подход к управлению педагоги-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ческим коллективом.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3. Для этого необходимо решить следующие задачи:</w:t>
      </w:r>
    </w:p>
    <w:p w:rsidR="00CE6F3D" w:rsidRPr="00115BA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115BA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4. Разработать стратегию прогнозирования и планирования потребности в кадрах;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5. Создать условия для управления карьерой и профессиональным ростом педагогов;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6. Проводить анализ личностного роста и развития педагогических работников;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7. Расширять профессиональные компетенции учителя и повышение уровня его творческой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активности и исполнительности;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8. Организовать процесс адаптации, обучения, тренинга, формирования организационной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культуры педагогических работников;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9. Информационно поддерживать каждого педагога школы;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10.Обновить формы и методы стимулирования педагогов, создать условия для их творческой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самореализации;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11.Социальная, материальная и моральная поддерживать педагогов.</w:t>
      </w:r>
    </w:p>
    <w:p w:rsidR="00B02F7E" w:rsidRDefault="00B02F7E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Для реализации задач необходимо провести следующие мероприятия: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Таб. 23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B02F7E" w:rsidTr="00B02F7E">
        <w:tc>
          <w:tcPr>
            <w:tcW w:w="675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Мероприятия: </w:t>
            </w:r>
          </w:p>
        </w:tc>
        <w:tc>
          <w:tcPr>
            <w:tcW w:w="3191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Сроки</w:t>
            </w:r>
          </w:p>
        </w:tc>
      </w:tr>
      <w:tr w:rsidR="00B02F7E" w:rsidTr="00B02F7E">
        <w:tc>
          <w:tcPr>
            <w:tcW w:w="675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B02F7E" w:rsidRP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Создание стратегического плана кадровой политики школы </w:t>
            </w:r>
          </w:p>
        </w:tc>
        <w:tc>
          <w:tcPr>
            <w:tcW w:w="3191" w:type="dxa"/>
          </w:tcPr>
          <w:p w:rsidR="00B02F7E" w:rsidRDefault="00B02F7E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</w:tr>
      <w:tr w:rsidR="00B02F7E" w:rsidTr="00B02F7E">
        <w:tc>
          <w:tcPr>
            <w:tcW w:w="675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B02F7E" w:rsidRP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Диагностика профессионального роста педагогов </w:t>
            </w:r>
          </w:p>
        </w:tc>
        <w:tc>
          <w:tcPr>
            <w:tcW w:w="3191" w:type="dxa"/>
          </w:tcPr>
          <w:p w:rsidR="00B02F7E" w:rsidRPr="00B02F7E" w:rsidRDefault="00B02F7E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</w:tr>
      <w:tr w:rsidR="00B02F7E" w:rsidTr="00B02F7E">
        <w:tc>
          <w:tcPr>
            <w:tcW w:w="675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B02F7E" w:rsidRP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Планирование повышения квалификации педагогов </w:t>
            </w:r>
          </w:p>
        </w:tc>
        <w:tc>
          <w:tcPr>
            <w:tcW w:w="3191" w:type="dxa"/>
          </w:tcPr>
          <w:p w:rsidR="00B02F7E" w:rsidRPr="00B02F7E" w:rsidRDefault="00B02F7E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</w:tr>
      <w:tr w:rsidR="00B02F7E" w:rsidTr="00B02F7E">
        <w:tc>
          <w:tcPr>
            <w:tcW w:w="675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B02F7E" w:rsidRPr="00B02F7E" w:rsidRDefault="00B02F7E" w:rsidP="00B02F7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Участие педагогов школы в различных городских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профессиональных конкурсах</w:t>
            </w:r>
          </w:p>
        </w:tc>
        <w:tc>
          <w:tcPr>
            <w:tcW w:w="3191" w:type="dxa"/>
          </w:tcPr>
          <w:p w:rsidR="00B02F7E" w:rsidRPr="00B02F7E" w:rsidRDefault="00B02F7E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B02F7E" w:rsidTr="00B02F7E">
        <w:tc>
          <w:tcPr>
            <w:tcW w:w="675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B02F7E" w:rsidRPr="00B02F7E" w:rsidRDefault="00B02F7E" w:rsidP="00B02F7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Формирование положительного имиджа педагогических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работников через страницы школьного сайта</w:t>
            </w:r>
          </w:p>
        </w:tc>
        <w:tc>
          <w:tcPr>
            <w:tcW w:w="3191" w:type="dxa"/>
          </w:tcPr>
          <w:p w:rsidR="00B02F7E" w:rsidRPr="00B02F7E" w:rsidRDefault="009D4CCF" w:rsidP="00B02F7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="00B02F7E"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</w:p>
          <w:p w:rsidR="00B02F7E" w:rsidRPr="00B02F7E" w:rsidRDefault="00B02F7E" w:rsidP="00B02F7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B02F7E" w:rsidTr="00B02F7E">
        <w:tc>
          <w:tcPr>
            <w:tcW w:w="675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B02F7E" w:rsidRPr="00B02F7E" w:rsidRDefault="00B02F7E" w:rsidP="00B02F7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педагогических советов, методических совещаний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 вопросам новаций в области образования</w:t>
            </w:r>
          </w:p>
        </w:tc>
        <w:tc>
          <w:tcPr>
            <w:tcW w:w="3191" w:type="dxa"/>
          </w:tcPr>
          <w:p w:rsidR="00B02F7E" w:rsidRPr="00B02F7E" w:rsidRDefault="00B02F7E" w:rsidP="00B02F7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</w:p>
          <w:p w:rsidR="00B02F7E" w:rsidRPr="00B02F7E" w:rsidRDefault="00B02F7E" w:rsidP="00B02F7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B02F7E" w:rsidRPr="00B02F7E" w:rsidRDefault="00B02F7E" w:rsidP="00B02F7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B02F7E" w:rsidRDefault="00B02F7E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B02F7E" w:rsidRDefault="00B02F7E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Реализация данных мероприятий поможет повысить конкурентоспособность школы, сформировать положительный имидж. Будут созданы Портфолио учителя.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lastRenderedPageBreak/>
        <w:t>3.4 Развитие системы воспитания в школе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Будет продолжена работа по созданию оптимального развития социокультурной образовательной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среды с учетом современных потребностей и возможностей Школы.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связи с этим коллектив школы считает необходимым решение следующих задач.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1. Сочетать программы основного и дополнительного образования, создать условия для непрерывного развития потенциала учащихся.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2. Продолжить патриотическое и гражданское воспитание в условиях социальных перемен.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3. Организовать воспитательную поддержку родителей через совершенствование форм образования и воспитания родителей, помощь родителям в организации отдыха учащихся во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время каникул и досуга.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4. Развивать нравственные основы социализации личности на основе традиционных ценностей Школы, 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Зеленчукского муниципального района.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5. Внедрить инновационные технологии в деятельность классных руководителей.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6. Обеспечить участие обучающихся всех ступеней образования в создании современных социальных проектов.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7. Организовывать общественных акций и творческих конкурсов, спортивных и культурных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мероприятий.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8. Организовать диалог воспитательных систем на различных уровнях – внутришкольном,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межшкольном, городском.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9. Разработать и реализовать систему мер по правовому просвещению, по формированию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гражданско-правовой культуры детей и подростков.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10..Разработать и внедрить новые формы взаимодействия с социальными партнерами по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профилактике негативных явлений в подростковой среде.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11..Отработать механизмы взаимодействия школы, семьи, молодежных организаций, других социальных партнеров в области воспитания.</w:t>
      </w:r>
    </w:p>
    <w:p w:rsidR="00B02F7E" w:rsidRDefault="00B02F7E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Будут проведены следующие мероприятия:</w:t>
      </w:r>
    </w:p>
    <w:p w:rsid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Таб.24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B02F7E" w:rsidTr="00B02F7E">
        <w:tc>
          <w:tcPr>
            <w:tcW w:w="675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B02F7E" w:rsidRP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Мероприятия: </w:t>
            </w:r>
          </w:p>
        </w:tc>
        <w:tc>
          <w:tcPr>
            <w:tcW w:w="3191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Сроки</w:t>
            </w:r>
          </w:p>
        </w:tc>
      </w:tr>
      <w:tr w:rsidR="00B02F7E" w:rsidTr="00B02F7E">
        <w:tc>
          <w:tcPr>
            <w:tcW w:w="675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Создание стратегического плана кадровой политики школы </w:t>
            </w:r>
          </w:p>
        </w:tc>
        <w:tc>
          <w:tcPr>
            <w:tcW w:w="3191" w:type="dxa"/>
          </w:tcPr>
          <w:p w:rsidR="00B02F7E" w:rsidRDefault="00B02F7E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</w:tr>
      <w:tr w:rsidR="00B02F7E" w:rsidTr="00B02F7E">
        <w:tc>
          <w:tcPr>
            <w:tcW w:w="675" w:type="dxa"/>
          </w:tcPr>
          <w:p w:rsidR="00B02F7E" w:rsidRP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B02F7E" w:rsidRP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Диагностика профессионального роста педагогов </w:t>
            </w:r>
          </w:p>
        </w:tc>
        <w:tc>
          <w:tcPr>
            <w:tcW w:w="3191" w:type="dxa"/>
          </w:tcPr>
          <w:p w:rsidR="00B02F7E" w:rsidRPr="00B02F7E" w:rsidRDefault="00B02F7E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</w:tr>
      <w:tr w:rsidR="00B02F7E" w:rsidTr="00B02F7E">
        <w:tc>
          <w:tcPr>
            <w:tcW w:w="675" w:type="dxa"/>
          </w:tcPr>
          <w:p w:rsidR="00B02F7E" w:rsidRP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B02F7E" w:rsidRP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Планирование повышения квалификации педагогов </w:t>
            </w:r>
          </w:p>
        </w:tc>
        <w:tc>
          <w:tcPr>
            <w:tcW w:w="3191" w:type="dxa"/>
          </w:tcPr>
          <w:p w:rsidR="00B02F7E" w:rsidRPr="00B02F7E" w:rsidRDefault="00B02F7E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</w:tr>
      <w:tr w:rsidR="00B02F7E" w:rsidTr="00B02F7E">
        <w:tc>
          <w:tcPr>
            <w:tcW w:w="675" w:type="dxa"/>
          </w:tcPr>
          <w:p w:rsidR="00B02F7E" w:rsidRP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B02F7E" w:rsidRPr="00B02F7E" w:rsidRDefault="00B02F7E" w:rsidP="00B02F7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Участие педагогов школы в различных городских профессиональных</w:t>
            </w:r>
          </w:p>
          <w:p w:rsidR="00B02F7E" w:rsidRP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конкурсах </w:t>
            </w:r>
          </w:p>
        </w:tc>
        <w:tc>
          <w:tcPr>
            <w:tcW w:w="3191" w:type="dxa"/>
          </w:tcPr>
          <w:p w:rsidR="00B02F7E" w:rsidRPr="00B02F7E" w:rsidRDefault="00B02F7E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B02F7E" w:rsidTr="00B02F7E">
        <w:tc>
          <w:tcPr>
            <w:tcW w:w="675" w:type="dxa"/>
          </w:tcPr>
          <w:p w:rsidR="00B02F7E" w:rsidRP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B02F7E" w:rsidRPr="00B02F7E" w:rsidRDefault="00B02F7E" w:rsidP="00B02F7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Формирование положительного имидж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 педагогических работников че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рез страницы школьного сайта </w:t>
            </w:r>
          </w:p>
        </w:tc>
        <w:tc>
          <w:tcPr>
            <w:tcW w:w="3191" w:type="dxa"/>
          </w:tcPr>
          <w:p w:rsidR="00B02F7E" w:rsidRPr="00B02F7E" w:rsidRDefault="00B02F7E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B02F7E" w:rsidTr="00B02F7E">
        <w:tc>
          <w:tcPr>
            <w:tcW w:w="675" w:type="dxa"/>
          </w:tcPr>
          <w:p w:rsidR="00B02F7E" w:rsidRPr="00B02F7E" w:rsidRDefault="00B02F7E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705" w:type="dxa"/>
          </w:tcPr>
          <w:p w:rsidR="00B02F7E" w:rsidRPr="00B02F7E" w:rsidRDefault="00B02F7E" w:rsidP="00B02F7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педагогических советов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, методических совещаний по во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просам новаций в области образования </w:t>
            </w:r>
          </w:p>
        </w:tc>
        <w:tc>
          <w:tcPr>
            <w:tcW w:w="3191" w:type="dxa"/>
          </w:tcPr>
          <w:p w:rsidR="00B02F7E" w:rsidRPr="00B02F7E" w:rsidRDefault="00B02F7E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</w:tbl>
    <w:p w:rsidR="00B02F7E" w:rsidRPr="00B02F7E" w:rsidRDefault="00B02F7E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  <w:t>Основными принципами воспитательного процесса, которыми будут руководствоваться педагоги</w:t>
      </w:r>
      <w:r w:rsidR="00B02F7E"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  <w:t>Школы, являются: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формирование обучающегося, в деятельности которого преобладают мотивы самосовершенствования;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обучающегося, сохраняющего интерес к познанию мира на протяжении всей жизни;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осознающего свои права и признающего права других людей с их убеждениями,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вероисповеданиями;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знающего свою родословную, малую и большую Родину, уважающего и чтящего традиции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своих предков;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целях развития системы взаимодействия школы с родителями будет продолжена работа: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по вовлечению родителей в совместную творческую и проектно- ис-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следовательскую деятельность, организованную в школе;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по развитию интереса родителей к жизни и проблемам в классе, школе;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по созданию благоприятных взаимоотношений между педагогами и родителями.</w:t>
      </w:r>
    </w:p>
    <w:p w:rsidR="00B02F7E" w:rsidRDefault="00B02F7E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  <w:t>Для развития сотрудничества школы и семьи будут внедряться такие формы взаимодействия, как:</w:t>
      </w:r>
      <w:r w:rsidR="00B02F7E"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встречи, интервью, анкетирование семей, педагогические практикумы и психологические тренинги, проведение семинаров по обмену опытом семейного воспитания.</w:t>
      </w:r>
    </w:p>
    <w:p w:rsidR="00B02F7E" w:rsidRDefault="00B02F7E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3.5. Развитие материально-технической базы и информатизация школы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 современных условиях перед школой стоит задача комплексного использования учебного и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компьютерного оборудования, перехода от репродуктивных форм учебной деятельности к самостоятельным, поисково- исследовательским видам работы; переноса акцента на аналитический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компонент учебной деятельности, а также формирование коммуникативной культуры учащихся и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развитие умений работы с различными видами информации и ее источниками.</w:t>
      </w:r>
    </w:p>
    <w:p w:rsidR="00B02F7E" w:rsidRDefault="00B02F7E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i/>
          <w:iCs/>
          <w:color w:val="000000"/>
          <w:sz w:val="28"/>
          <w:szCs w:val="28"/>
        </w:rPr>
        <w:t>В целях совершенствования образовательного процесса необходимо провести следующие мероприятия: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оснащение предметных кабинетов школы современным учебным оборудованием, в том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числе интерактивными досками, переносными компьютерными классами;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создание образовательной среды, ориентированной на профильный уровень изучения соответствующих предметов, включая элективные курсы;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- оснащение кабинетов дополнительного образования по направлениям научно-исследовательской, проектной деятельности и творчества детей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необходимым учебным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оборудованием, материалами и техническими средствами обучения;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приобретение в необходимом количестве конструкторов роботов для внедрения образовательной робототехники;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оснащение телекоммуникационного узла школы, установка необходимого количества серверов.</w:t>
      </w:r>
    </w:p>
    <w:p w:rsidR="00B02F7E" w:rsidRDefault="00B02F7E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Выполнение данных мероприятий позволит повысить качество школьного образования, обеспечить устойчивую мотивацию педагогического и ученического коллективов, улучшить материально-техническое и учебно- методическое обеспечение, повысит профессионализм, компетентность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 ответственность учителей за результаты педагогического труда.</w:t>
      </w:r>
    </w:p>
    <w:p w:rsidR="00B02F7E" w:rsidRDefault="00B02F7E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3.6 Сохранение и укрепление здоровья школьников, развитие здоровьесберегающей среды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Следующая ключевая задача - Создание системы по сохранению и укреплению здоровья учащихся</w:t>
      </w:r>
      <w:r w:rsid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 педагогов.</w:t>
      </w:r>
    </w:p>
    <w:p w:rsidR="00B02F7E" w:rsidRDefault="00B02F7E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Проблемы сохранения и укрепления здоровья учащихся и педагогов: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1. Интенсификация учебного процесса;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2. Учебный стресс;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3. Снижение двигательной активности;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4. Ухудшение здоровья учащихся;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5. Неблагоприятные социальные, экономические и экологические условия;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6. Стремительное динамическое обновление общества;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7. Неблагоприятное воздействие инфор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мационных, социально-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психологических факторов.</w:t>
      </w:r>
    </w:p>
    <w:p w:rsidR="00CE6F3D" w:rsidRPr="00045F78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  <w:r w:rsidRPr="00045F78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Для решения данной ключевой задачи необходимо: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1. Сформировать представление о позитивных факторах, влияющих на здоровье.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2. Сформировать представление о рациональной организации режима дня, учебы и отдыха,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двигательной активности.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3. Дать обучающимся и педагогам представление о влиянии позитивных и негативных эмоций на здоровье.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4. Сформировать представление о правильном (здоровом) питании, его режиме, структуре,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полезных продуктах.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5. Систематизировать методы и приемы рациональной организации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учебного процесса.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6. Вести просветительскую работу с родителями по формированию культуры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здорового и безопасного образа жизни учащихся.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7. Проводить системную работу по реализации здоровьесберегающих технологий.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8. Проводить профилактические и реабилитационные мероприятия, направленные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на восстановление психического здоровья.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В проекте стратегии развития школы приоритетом является создание в школе условий, способствующих сохранению и укреплению здоровья учащихся и педагогов, формированию здорового образа жизни.</w:t>
      </w:r>
    </w:p>
    <w:p w:rsidR="00045F78" w:rsidRDefault="00045F78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Pr="00045F78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  <w:r w:rsidRPr="00045F78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Необходимо осуществить следующие мероприятия: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Таб.25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045F78" w:rsidTr="00045F78">
        <w:tc>
          <w:tcPr>
            <w:tcW w:w="534" w:type="dxa"/>
          </w:tcPr>
          <w:p w:rsidR="00045F78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045F78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91" w:type="dxa"/>
          </w:tcPr>
          <w:p w:rsidR="00045F78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Сроки</w:t>
            </w:r>
          </w:p>
        </w:tc>
      </w:tr>
      <w:tr w:rsidR="00045F78" w:rsidTr="00045F78">
        <w:tc>
          <w:tcPr>
            <w:tcW w:w="534" w:type="dxa"/>
          </w:tcPr>
          <w:p w:rsidR="00045F78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045F78" w:rsidRP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бесед на классных часах о зд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оровье, организация учебных за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нятий с исключением факторов, негативно влияющих на здоровье детей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534" w:type="dxa"/>
          </w:tcPr>
          <w:p w:rsidR="00045F78" w:rsidRPr="00B02F7E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Составление расписания уроков согласно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требованиям санпина, составле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ние расписания кружков;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534" w:type="dxa"/>
          </w:tcPr>
          <w:p w:rsidR="00045F78" w:rsidRPr="00B02F7E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Своевременное информирование субъек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тов образовательного процесса о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состоянии здоровья учащихся и условиях, способст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вующих сохране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нию и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развитию здоровья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534" w:type="dxa"/>
          </w:tcPr>
          <w:p w:rsidR="00045F78" w:rsidRPr="00B02F7E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Паспорта здоровья</w:t>
            </w:r>
          </w:p>
        </w:tc>
        <w:tc>
          <w:tcPr>
            <w:tcW w:w="3191" w:type="dxa"/>
          </w:tcPr>
          <w:p w:rsidR="00045F78" w:rsidRDefault="00045F78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045F78" w:rsidTr="00045F78">
        <w:tc>
          <w:tcPr>
            <w:tcW w:w="534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Мониторинг физического здоровья п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 итогам медосмотра, анализ со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стояния психического здоровья учащихся, ведение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534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общешкольных родительских собраний по а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ктуализации цен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ности здоровья, проведение Дня здоровья с привлечением родителей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534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Использование в образовательном проце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ссе методик, способствующих со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хранению здоровья, внедрение в образов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ательный процесс здоровьесбере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гающих технологий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534" w:type="dxa"/>
          </w:tcPr>
          <w:p w:rsid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846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Разработка и внедрение в практику комп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лекса упражнений с целью профи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лактики заболеваний (зрение, ОРЗ, ОРВИ, опорно-двигательного аппарата)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534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846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Развитие материально-технической базы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 целью создания условий по со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хранению здоровья детей и создание кабинета для релаксации педагогов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534" w:type="dxa"/>
          </w:tcPr>
          <w:p w:rsid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46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Формирование базы данных о состоянии здоровья, индивидуальных психо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физиологических особенностях учащихся.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534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46" w:type="dxa"/>
          </w:tcPr>
          <w:p w:rsid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мониторинга успешности обу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чения и здоровья учащихся с це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лью динамического наблюдения за их развитием</w:t>
            </w:r>
          </w:p>
          <w:p w:rsidR="00E4298D" w:rsidRPr="00B02F7E" w:rsidRDefault="00E4298D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534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5846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Развитие системы информирования субъ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ектов образовательного процесса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 вопросам сохранения и развитию здоровья.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534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13</w:t>
            </w:r>
          </w:p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846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 целью контроля сохранения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и развития здоровья системати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чески проводить социологические иссл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едования, опросы, анкетирования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учащихся, родителей, педагогов, для а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нализа качества педагогического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процесса, обеспечивающего сохранение и укрепление здоровья.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</w:p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045F78" w:rsidRDefault="00045F78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8226E7" w:rsidRDefault="008226E7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</w:p>
    <w:p w:rsid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  <w:r w:rsidRPr="00045F78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Организация психологического сопровождения</w:t>
      </w:r>
    </w:p>
    <w:p w:rsidR="00045F78" w:rsidRPr="00045F78" w:rsidRDefault="00045F78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045F78" w:rsidTr="00045F78">
        <w:tc>
          <w:tcPr>
            <w:tcW w:w="675" w:type="dxa"/>
          </w:tcPr>
          <w:p w:rsidR="00045F78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Комплексное оздоровление учащихся, имеющих отклонения в состоянии</w:t>
            </w:r>
          </w:p>
          <w:p w:rsid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здоровья, с включением в его структуру п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сихолого-педагогической коррек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ции.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675" w:type="dxa"/>
          </w:tcPr>
          <w:p w:rsidR="00045F78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Психологическая поддержка в решении проблем одаренных учащихся во</w:t>
            </w:r>
          </w:p>
          <w:p w:rsid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заимоотношениях со сверстниками и взрослыми.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675" w:type="dxa"/>
          </w:tcPr>
          <w:p w:rsidR="00045F78" w:rsidRPr="00B02F7E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Психологическая поддержка в решени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и проблем учащихся группы риска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во взаимоотношениях со сверстниками и взрослыми.</w:t>
            </w:r>
          </w:p>
        </w:tc>
        <w:tc>
          <w:tcPr>
            <w:tcW w:w="3191" w:type="dxa"/>
          </w:tcPr>
          <w:p w:rsidR="00045F78" w:rsidRDefault="00045F78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045F78" w:rsidTr="00045F78">
        <w:tc>
          <w:tcPr>
            <w:tcW w:w="675" w:type="dxa"/>
          </w:tcPr>
          <w:p w:rsidR="00045F78" w:rsidRPr="00B02F7E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условий, гарантирующих 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храну и укрепление физического,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психического и социального здоровья обучающихся.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045F78" w:rsidRDefault="00045F78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  <w:r w:rsidRPr="00045F78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Личностно-профессиональное развитие педагогов: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045F78" w:rsidTr="00045F78">
        <w:tc>
          <w:tcPr>
            <w:tcW w:w="675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1 </w:t>
            </w:r>
          </w:p>
          <w:p w:rsid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</w:tcPr>
          <w:p w:rsidR="00045F78" w:rsidRPr="00045F78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Диагностика личности учителя (психо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-логическое благополучие, мо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тивация к успеху, самооценка, ценностные</w:t>
            </w:r>
          </w:p>
        </w:tc>
        <w:tc>
          <w:tcPr>
            <w:tcW w:w="3191" w:type="dxa"/>
          </w:tcPr>
          <w:p w:rsidR="00045F78" w:rsidRPr="00B02F7E" w:rsidRDefault="00045F78" w:rsidP="00045F7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045F78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</w:tr>
      <w:tr w:rsidR="00045F78" w:rsidTr="00045F78">
        <w:tc>
          <w:tcPr>
            <w:tcW w:w="675" w:type="dxa"/>
          </w:tcPr>
          <w:p w:rsidR="00045F78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045F78" w:rsidRPr="00045F78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Определение уровня тревожности на занятиях. </w:t>
            </w:r>
          </w:p>
        </w:tc>
        <w:tc>
          <w:tcPr>
            <w:tcW w:w="3191" w:type="dxa"/>
          </w:tcPr>
          <w:p w:rsidR="00045F78" w:rsidRDefault="00045F78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045F78" w:rsidTr="00045F78">
        <w:tc>
          <w:tcPr>
            <w:tcW w:w="675" w:type="dxa"/>
          </w:tcPr>
          <w:p w:rsidR="00045F78" w:rsidRPr="00B02F7E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045F78" w:rsidRPr="00B02F7E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Исследование социально- психолог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ического климата педагогическо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го коллектива </w:t>
            </w:r>
          </w:p>
        </w:tc>
        <w:tc>
          <w:tcPr>
            <w:tcW w:w="3191" w:type="dxa"/>
          </w:tcPr>
          <w:p w:rsidR="00045F78" w:rsidRPr="00B02F7E" w:rsidRDefault="00045F78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045F78" w:rsidTr="00045F78">
        <w:tc>
          <w:tcPr>
            <w:tcW w:w="675" w:type="dxa"/>
          </w:tcPr>
          <w:p w:rsidR="00045F78" w:rsidRPr="00B02F7E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045F78" w:rsidRPr="00B02F7E" w:rsidRDefault="00045F78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Проведение лекций по педагогической психологии. </w:t>
            </w:r>
          </w:p>
        </w:tc>
        <w:tc>
          <w:tcPr>
            <w:tcW w:w="3191" w:type="dxa"/>
          </w:tcPr>
          <w:p w:rsidR="00045F78" w:rsidRPr="00B02F7E" w:rsidRDefault="00045F78" w:rsidP="00E4298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</w:tbl>
    <w:p w:rsidR="00045F78" w:rsidRDefault="00045F78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</w:p>
    <w:p w:rsidR="00045F78" w:rsidRPr="00045F78" w:rsidRDefault="00045F78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</w:p>
    <w:p w:rsidR="00E4298D" w:rsidRDefault="00E4298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</w:p>
    <w:p w:rsidR="00CE6F3D" w:rsidRPr="00045F78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  <w:r w:rsidRPr="00045F78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lastRenderedPageBreak/>
        <w:t>В результате этой деятельности произойдет: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-повышение уровня физического, психического и социального здоровья учащихся;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-появится осознанное отношение учащихся и их родителей к состоянию здоровья как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основному фактору успеха;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-создание оптимально-комфортной образовательной среды;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-развитие инициативы, творческих способностей учащихся и педагогов; -осознание важности здоровьесберегающего отношения к организации своей деятельности.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3.7. Развитие самостоятельности школы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предусматривает расширение эк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ономической самостоятельности и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открытости деятельности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школы: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обеспечение участия Совета школы в разработке и реализации основной образовательной программы;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привлечение родительской общественности к мониторинговым исследованиям, к участию в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социально-культурных проектах, в социально значимых акциях.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обеспечение финансово-хозяйственной самостоятельности школы на основе внедрения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новых финансово-экономических механизмов: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формирование плана финансово-хозяйственной деятельности.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создание условий для оптимизации отчетности при одновременном повышении ответственности исполнителей посредством использования электронного школьного документооборота, развития системы открытого электронного мониторинга и обязательной публичной отчетности школы на сайте;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ежегодное размещение на сайте публичного отчета;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отчет по выполнению муниципального задания;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создание условий для внедрения электронного документооборота.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4. Механизм реализации Программы, включает в себя механизм управления</w:t>
      </w:r>
      <w:r w:rsidR="00045F78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Программой, распределение сфер ответственности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Программа проходит согласова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ние на заседании Совета школы и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принимается педагогическим советом. Управление реализацией программы осуществляется директором школы и членами Координационного совета, которые координируют деятельность участников реализации Программы.</w:t>
      </w:r>
    </w:p>
    <w:p w:rsidR="00CE6F3D" w:rsidRPr="00045F78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  <w:r w:rsidRPr="00045F78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Директор школы: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осуществляет общее руководство реализацией Программы;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совместно с бухгалтерией осуществляет распределение и уточнение финансовых затрат на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реализацию мероприятий Программы, обеспечивает эффективное использование средств,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выделяемых на ее реализацию;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осуществляет связи с общественными и другими организациями, заключает договоры о совместной деятельности по реализации Программы;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ведет работу по привлечению финансовых средств, расширению внебюджетных источников;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контролирует деятельность координационного совета;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>- осуществляет мероприятия по стимулированию работников, обеспечивающих реализацию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Программы и выполнение намеченных показателей;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представляет отчет Совету школы и педагогическому совету о ходе реализации Программы.</w:t>
      </w:r>
    </w:p>
    <w:p w:rsidR="00CE6F3D" w:rsidRPr="00045F78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</w:pPr>
      <w:r w:rsidRPr="00045F78">
        <w:rPr>
          <w:rFonts w:ascii="Times New Roman" w:eastAsia="TimesNewRomanPSMT" w:hAnsi="Times New Roman" w:cs="Times New Roman"/>
          <w:b/>
          <w:iCs/>
          <w:color w:val="000000"/>
          <w:sz w:val="28"/>
          <w:szCs w:val="28"/>
        </w:rPr>
        <w:t>Рабочая группа: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осуществляет мероприятия по реализации направлений деятельности школы, определенных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Программой;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регламентирует и координирует деятельность участников образовательного процесса по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реализации Программы;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разрабатывает необходимые программы и локальные акты;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осуществляет методическое руководство деятельностью педагогических работников;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осуществляет мониторинг учебных достижений школьников и достижений педагогических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работников, оценку и контроль качества школьного образования;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организует внедрение информационных технологий в образовательный процесс и процесс</w:t>
      </w:r>
      <w:r w:rsidR="00045F78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</w:t>
      </w: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управления реализацией Программы;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готовит публичный отчет, информацию для размещения на сайте школы, в печатных изданиях;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- -готовит отчетную документацию о ходе реализации Программы.</w:t>
      </w: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B02F7E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5. Показатели Программы развития (первый этап)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C4316C" w:rsidTr="00C4316C">
        <w:tc>
          <w:tcPr>
            <w:tcW w:w="817" w:type="dxa"/>
          </w:tcPr>
          <w:p w:rsidR="00C4316C" w:rsidRPr="00C4316C" w:rsidRDefault="00C4316C" w:rsidP="00C4316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C4316C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№</w:t>
            </w:r>
          </w:p>
          <w:p w:rsidR="00C4316C" w:rsidRPr="00C4316C" w:rsidRDefault="00C4316C" w:rsidP="00C4316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C4316C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п/п</w:t>
            </w:r>
          </w:p>
          <w:p w:rsidR="00C4316C" w:rsidRPr="00C4316C" w:rsidRDefault="00C4316C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</w:tcPr>
          <w:p w:rsidR="00C4316C" w:rsidRPr="00C4316C" w:rsidRDefault="00C4316C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C4316C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93" w:type="dxa"/>
          </w:tcPr>
          <w:p w:rsidR="00C4316C" w:rsidRPr="00C4316C" w:rsidRDefault="00C4316C" w:rsidP="00C4316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C4316C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Единица</w:t>
            </w:r>
          </w:p>
          <w:p w:rsidR="00C4316C" w:rsidRPr="00C4316C" w:rsidRDefault="00C4316C" w:rsidP="00C4316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C4316C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измерения</w:t>
            </w:r>
          </w:p>
          <w:p w:rsidR="00C4316C" w:rsidRPr="00C4316C" w:rsidRDefault="00C4316C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C4316C" w:rsidRPr="00C4316C" w:rsidRDefault="00C4316C" w:rsidP="00C4316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C4316C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Конечное</w:t>
            </w:r>
          </w:p>
          <w:p w:rsidR="00C4316C" w:rsidRPr="00C4316C" w:rsidRDefault="00C4316C" w:rsidP="00C4316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C4316C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значение</w:t>
            </w:r>
          </w:p>
          <w:p w:rsidR="00C4316C" w:rsidRPr="00C4316C" w:rsidRDefault="00C4316C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C4316C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(2017 год)</w:t>
            </w:r>
          </w:p>
        </w:tc>
      </w:tr>
      <w:tr w:rsidR="00C4316C" w:rsidTr="004B3C42">
        <w:tc>
          <w:tcPr>
            <w:tcW w:w="9571" w:type="dxa"/>
            <w:gridSpan w:val="4"/>
          </w:tcPr>
          <w:p w:rsidR="00C4316C" w:rsidRPr="009D2FD6" w:rsidRDefault="00C4316C" w:rsidP="009D2FD6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9D2FD6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Обеспечение доступного качественного школьного образования</w:t>
            </w:r>
          </w:p>
        </w:tc>
      </w:tr>
      <w:tr w:rsidR="00C4316C" w:rsidTr="004B3C42">
        <w:tc>
          <w:tcPr>
            <w:tcW w:w="9571" w:type="dxa"/>
            <w:gridSpan w:val="4"/>
          </w:tcPr>
          <w:p w:rsidR="00C4316C" w:rsidRPr="00C4316C" w:rsidRDefault="00C4316C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1. Структура классов и уровень реализации образовательных программ:</w:t>
            </w:r>
          </w:p>
        </w:tc>
      </w:tr>
      <w:tr w:rsidR="00C4316C" w:rsidTr="00C4316C">
        <w:tc>
          <w:tcPr>
            <w:tcW w:w="817" w:type="dxa"/>
          </w:tcPr>
          <w:p w:rsidR="00C4316C" w:rsidRDefault="009D2FD6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968" w:type="dxa"/>
          </w:tcPr>
          <w:p w:rsidR="00C4316C" w:rsidRDefault="009D2FD6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Начальная школ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а: классы, реализующие образоват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ель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ные программы начального общего образования</w:t>
            </w:r>
          </w:p>
        </w:tc>
        <w:tc>
          <w:tcPr>
            <w:tcW w:w="2393" w:type="dxa"/>
          </w:tcPr>
          <w:p w:rsidR="00C4316C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  <w:p w:rsidR="00C4316C" w:rsidRDefault="00C4316C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2FD6" w:rsidTr="00C4316C">
        <w:tc>
          <w:tcPr>
            <w:tcW w:w="817" w:type="dxa"/>
          </w:tcPr>
          <w:p w:rsidR="009D2FD6" w:rsidRPr="00B02F7E" w:rsidRDefault="009D2FD6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968" w:type="dxa"/>
          </w:tcPr>
          <w:p w:rsidR="009D2FD6" w:rsidRPr="00B02F7E" w:rsidRDefault="009D2FD6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Основная школа: кл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ассы, реализующие образователь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ные программы основного общего образования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9D2FD6" w:rsidTr="00C4316C">
        <w:tc>
          <w:tcPr>
            <w:tcW w:w="817" w:type="dxa"/>
          </w:tcPr>
          <w:p w:rsidR="009D2FD6" w:rsidRPr="00B02F7E" w:rsidRDefault="009D2FD6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968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Старшая школа: классы, реал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изующие образова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тельные программ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ы среднего общего образования с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профильным обучением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9D2FD6" w:rsidTr="00C4316C">
        <w:tc>
          <w:tcPr>
            <w:tcW w:w="817" w:type="dxa"/>
          </w:tcPr>
          <w:p w:rsidR="009D2FD6" w:rsidRPr="00B02F7E" w:rsidRDefault="009D2FD6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3968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обучающихся 9-х классов,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занимающихся предпрофильной подготовкой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9D2FD6" w:rsidTr="00C4316C">
        <w:tc>
          <w:tcPr>
            <w:tcW w:w="817" w:type="dxa"/>
          </w:tcPr>
          <w:p w:rsidR="009D2FD6" w:rsidRPr="00B02F7E" w:rsidRDefault="009D2FD6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3968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Доля учащихся 10-11 классов,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обучающихся по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программам профильного обучения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% 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9D2FD6" w:rsidTr="00C4316C">
        <w:tc>
          <w:tcPr>
            <w:tcW w:w="817" w:type="dxa"/>
          </w:tcPr>
          <w:p w:rsidR="009D2FD6" w:rsidRPr="00B02F7E" w:rsidRDefault="009D2FD6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3968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обучающихся, имеющих возможность по выбору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получать доступные качественные услуги дополни-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тельного образования, от общей численности детей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школьного возраста.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  <w:t>%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9D2FD6" w:rsidTr="004B3C42">
        <w:tc>
          <w:tcPr>
            <w:tcW w:w="9571" w:type="dxa"/>
            <w:gridSpan w:val="4"/>
          </w:tcPr>
          <w:p w:rsidR="009D2FD6" w:rsidRPr="009D2FD6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2. Качество подготовки выпускников:</w:t>
            </w:r>
          </w:p>
        </w:tc>
      </w:tr>
      <w:tr w:rsidR="009D2FD6" w:rsidTr="00C4316C">
        <w:tc>
          <w:tcPr>
            <w:tcW w:w="817" w:type="dxa"/>
          </w:tcPr>
          <w:p w:rsidR="009D2FD6" w:rsidRPr="00B02F7E" w:rsidRDefault="009D2FD6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968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Положительные результаты итоговой аттестации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 всех ступенях об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разования и по учреждению в це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лом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9D2FD6" w:rsidTr="00C4316C">
        <w:tc>
          <w:tcPr>
            <w:tcW w:w="817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2.2.</w:t>
            </w:r>
          </w:p>
          <w:p w:rsidR="009D2FD6" w:rsidRPr="00B02F7E" w:rsidRDefault="009D2FD6" w:rsidP="00CE6F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учащихся, закончивших образовательные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ступени на «4» и «5»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 Начальная школа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 Основная школа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 Старшая школа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2FD6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  <w:p w:rsidR="009D2FD6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  <w:p w:rsidR="009D2FD6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65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45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35</w:t>
            </w:r>
          </w:p>
        </w:tc>
      </w:tr>
      <w:tr w:rsidR="009D2FD6" w:rsidTr="00C4316C">
        <w:tc>
          <w:tcPr>
            <w:tcW w:w="817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968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обучающихся 4-х классов, прошедших независи-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мую аттестацию (% от приня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вших участие).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2FD6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9D2FD6" w:rsidTr="00C4316C">
        <w:tc>
          <w:tcPr>
            <w:tcW w:w="817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3968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Доля 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выпускников 9-х классов, получивших положи-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тельную оценку на ГИА по русскому языку (% от при-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нявших участие)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9D2FD6" w:rsidTr="00C4316C">
        <w:tc>
          <w:tcPr>
            <w:tcW w:w="817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3968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выпускников 9-х классов, получивших положи-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тельную оценку на ГИА по математике (% от приняв-</w:t>
            </w:r>
          </w:p>
          <w:p w:rsidR="009D2FD6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ших участие)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98</w:t>
            </w:r>
          </w:p>
        </w:tc>
      </w:tr>
      <w:tr w:rsidR="009D2FD6" w:rsidTr="00C4316C">
        <w:tc>
          <w:tcPr>
            <w:tcW w:w="817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3968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выпускников 11-х классов, получивших поло-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жительную оценку на ЕГЭ по русскому языку (% от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принявших участие)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9D2FD6" w:rsidTr="00C4316C">
        <w:tc>
          <w:tcPr>
            <w:tcW w:w="817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3968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выпускников 11-х классов, получивших поло-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жительную оценку на ЕГЭ по математике (% от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принявших участие)</w:t>
            </w: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9D2FD6" w:rsidTr="004B3C42">
        <w:tc>
          <w:tcPr>
            <w:tcW w:w="9571" w:type="dxa"/>
            <w:gridSpan w:val="4"/>
          </w:tcPr>
          <w:p w:rsidR="009D2FD6" w:rsidRPr="008E7F03" w:rsidRDefault="008E7F03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3. Приведение содержания профессиональной ориентации школьников в соответствие с потребностями рынка труда:</w:t>
            </w:r>
          </w:p>
        </w:tc>
      </w:tr>
      <w:tr w:rsidR="009D2FD6" w:rsidTr="00C4316C">
        <w:tc>
          <w:tcPr>
            <w:tcW w:w="817" w:type="dxa"/>
          </w:tcPr>
          <w:p w:rsidR="009D2FD6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968" w:type="dxa"/>
          </w:tcPr>
          <w:p w:rsidR="009D2FD6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обучающихся, участвующих в проектной деятельности на школьных методических объединениях.</w:t>
            </w:r>
          </w:p>
        </w:tc>
        <w:tc>
          <w:tcPr>
            <w:tcW w:w="2393" w:type="dxa"/>
          </w:tcPr>
          <w:p w:rsidR="009D2FD6" w:rsidRPr="00B02F7E" w:rsidRDefault="004B3C42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  <w:p w:rsidR="009D2FD6" w:rsidRPr="00B02F7E" w:rsidRDefault="009D2FD6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обучающихся 9-10 классов, охваченных урока-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ми занятости.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  <w:p w:rsidR="004B3C42" w:rsidRPr="00B02F7E" w:rsidRDefault="004B3C42" w:rsidP="009D2FD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обучающихся 9-11 классов, охваченных проф-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ориентационной работой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4B3C42" w:rsidTr="004B3C42">
        <w:tc>
          <w:tcPr>
            <w:tcW w:w="9571" w:type="dxa"/>
            <w:gridSpan w:val="4"/>
          </w:tcPr>
          <w:p w:rsidR="004B3C42" w:rsidRPr="004B3C42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Развитие кадрового потенциала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Докомплектованность штатов 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Уровень квалификации педагогических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работников (категории)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 квалифика-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цио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нными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категориями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70% от обще-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го числа (из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них не менее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25% с выс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шей катего-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рией)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педагогических работников, прошедших повы-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шение квалификации по профилю осуществляемой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ими образовательной деятельности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90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учителей, э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ффективно использующих современ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ные образовательные технологии (в т.ч. ИКТ) в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профессиональной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деятельности, от общей численно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сти учителей.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95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учителей,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участвующих в деятельности про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фессиональных сетевых сообществ и саморегули-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руемых организаций, и регулярно получающих в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них профессиональную помощь и поддержку, от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общей численности учителей.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%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60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учителей, прошедших оценку качества работы и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ее соответствия с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овременным регламентам (аттеста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цию) по новым правилам, от общей численности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учителей.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%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90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педагогических работников,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участвующих в инновационной деятельности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педагогических работников,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занимающихся научно-исследовательской деятельно-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стью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25</w:t>
            </w:r>
          </w:p>
        </w:tc>
      </w:tr>
      <w:tr w:rsidR="004B3C42" w:rsidTr="004B3C42">
        <w:tc>
          <w:tcPr>
            <w:tcW w:w="9571" w:type="dxa"/>
            <w:gridSpan w:val="4"/>
          </w:tcPr>
          <w:p w:rsidR="004B3C42" w:rsidRPr="004B3C42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III. Совершенствование работы с талантливыми детьми и детьми разного</w:t>
            </w: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уровня возможностей и способностей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Доля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учающихся, занимающих призовые места на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предметных олимпиадах и конкурсах районного, об-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ластного и всероссийского уровня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уч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ащихся, занятых творческой и ис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следовательской деятельностью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Доля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учающихся,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охваченных допол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нительным образованием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90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Доля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обучающихся, участвующих в само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управлении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</w:tc>
      </w:tr>
      <w:tr w:rsidR="004B3C42" w:rsidTr="00C4316C">
        <w:tc>
          <w:tcPr>
            <w:tcW w:w="817" w:type="dxa"/>
          </w:tcPr>
          <w:p w:rsidR="004B3C42" w:rsidRPr="00B02F7E" w:rsidRDefault="004B3C4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Наличие банка данных талантливых детей. 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  <w:t>да/нет</w:t>
            </w:r>
          </w:p>
        </w:tc>
        <w:tc>
          <w:tcPr>
            <w:tcW w:w="2393" w:type="dxa"/>
          </w:tcPr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6327F2">
        <w:tc>
          <w:tcPr>
            <w:tcW w:w="9571" w:type="dxa"/>
            <w:gridSpan w:val="4"/>
          </w:tcPr>
          <w:p w:rsidR="00F85E82" w:rsidRPr="00B02F7E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IV. Информатизация образования</w:t>
            </w:r>
          </w:p>
          <w:p w:rsidR="00F85E82" w:rsidRPr="00B02F7E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4B3C42" w:rsidTr="00C4316C">
        <w:tc>
          <w:tcPr>
            <w:tcW w:w="817" w:type="dxa"/>
          </w:tcPr>
          <w:p w:rsidR="004B3C42" w:rsidRPr="00B02F7E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4B3C42" w:rsidRPr="00B02F7E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Обеспеченность учащихся учебной </w:t>
            </w: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литературой.</w:t>
            </w:r>
          </w:p>
        </w:tc>
        <w:tc>
          <w:tcPr>
            <w:tcW w:w="2393" w:type="dxa"/>
          </w:tcPr>
          <w:p w:rsidR="00F85E82" w:rsidRPr="00B02F7E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  <w:p w:rsidR="004B3C42" w:rsidRPr="00B02F7E" w:rsidRDefault="004B3C4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3C42" w:rsidRPr="00B02F7E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F85E82" w:rsidTr="00C4316C">
        <w:tc>
          <w:tcPr>
            <w:tcW w:w="817" w:type="dxa"/>
          </w:tcPr>
          <w:p w:rsidR="00F85E82" w:rsidRPr="00B02F7E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B02F7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Количество учащихся на 1 компьютер,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применяемый в учебном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процессе.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чел.</w:t>
            </w:r>
          </w:p>
          <w:p w:rsidR="00F85E82" w:rsidRPr="00B02F7E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5E82" w:rsidRPr="00B02F7E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F85E82" w:rsidTr="00C4316C">
        <w:tc>
          <w:tcPr>
            <w:tcW w:w="817" w:type="dxa"/>
          </w:tcPr>
          <w:p w:rsidR="00F85E82" w:rsidRPr="00B02F7E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Увеличение количества функций,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оказываемых в электронном виде, интегрированных с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единой информационно- аналитической системой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управления образовательной средой.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  <w:t xml:space="preserve">да/нет 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Наличие в учебных кабинетах аудиотек, видеотек,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медиатеки (в библиотеке), компьютерных программ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 предметам.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  <w:t xml:space="preserve">да/нет 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Возможность пользования сетью Интернет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учающимися.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  <w:t>да/нет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Возможность пользования сетью Интернет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педагогическими работниками.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  <w:t xml:space="preserve">да/нет 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Наличие сайта</w:t>
            </w:r>
            <w:r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F85E82"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  <w:t>да/нет</w:t>
            </w: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Наличие ин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формационной системы, аккумули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рующей да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нные обо всех направлениях дея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тельности учреждения.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да/нет </w:t>
            </w: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Ведение Дневника.ру 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да/нет </w:t>
            </w: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6327F2">
        <w:tc>
          <w:tcPr>
            <w:tcW w:w="9571" w:type="dxa"/>
            <w:gridSpan w:val="4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V. Развитие здоровьесберегающей среды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школьников, обучение которых организовано в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соответствии с возрастными особенностями (включая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образовательные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программы, школьную инфраструк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туру и дизайн, мебель и учебное оборудование,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кадровое обеспечение), от общей численности школь-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ников.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обучающихся, охваченных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мониторингом физи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ческого и психического здоро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вья.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детей с ОВЗ и детей-инвалидов, которым созда-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ны условия для получения качественного общего об-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разования (в том числе с использованием дистанци-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онных образовательных технологий), от общей чис-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ленности детей с ОВЗ и детей-инвалидов школьного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возраста.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% 1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00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обучающихся, обеспеченных горячим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питанием.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обучающихся, занимающихся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физической культурой и спортом во внеучебное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  <w:t xml:space="preserve">% 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Доля семей, имеющих возможность посещать досу-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говые мероприятия в образовательных учреждениях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 месту жительства во внеучебное время, от общей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численности семе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й, имеющих детей школьного воз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раста.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  <w:t xml:space="preserve">% 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70</w:t>
            </w:r>
          </w:p>
        </w:tc>
      </w:tr>
      <w:tr w:rsidR="00F85E82" w:rsidTr="006327F2">
        <w:tc>
          <w:tcPr>
            <w:tcW w:w="9571" w:type="dxa"/>
            <w:gridSpan w:val="4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VI. Развитие материально-технической базы школы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Обеспеченность учебных кабинетов мебелью 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585858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Наличие компьютерных кабинетов 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да/нет </w:t>
            </w: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Наличие специализированных учебных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кабинетов.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да/нет</w:t>
            </w: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Наличие учебно-лабораторного оборудования. 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да/нет </w:t>
            </w: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Обеспеченность учреждения компьютерами и оргтех-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никой (принтеры, ксерокс, мультимедийная установка).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да/нет 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Количество компьютеров, используемых в учебной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деятельности.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30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Количество компьютеров, используемых в управленче-</w:t>
            </w:r>
          </w:p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ской деятельности.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шт. </w:t>
            </w:r>
          </w:p>
        </w:tc>
        <w:tc>
          <w:tcPr>
            <w:tcW w:w="2393" w:type="dxa"/>
          </w:tcPr>
          <w:p w:rsid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Наличие АПС 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да/нет </w:t>
            </w:r>
          </w:p>
        </w:tc>
        <w:tc>
          <w:tcPr>
            <w:tcW w:w="2393" w:type="dxa"/>
          </w:tcPr>
          <w:p w:rsid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Наличие КТС 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да/нет </w:t>
            </w: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C4316C">
        <w:tc>
          <w:tcPr>
            <w:tcW w:w="817" w:type="dxa"/>
          </w:tcPr>
          <w:p w:rsidR="00F85E82" w:rsidRPr="00F85E82" w:rsidRDefault="00F85E82" w:rsidP="009D2F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Наличие видеонаблюдения </w:t>
            </w:r>
          </w:p>
        </w:tc>
        <w:tc>
          <w:tcPr>
            <w:tcW w:w="2393" w:type="dxa"/>
          </w:tcPr>
          <w:p w:rsidR="00F85E82" w:rsidRPr="00F85E82" w:rsidRDefault="00F85E82" w:rsidP="00F85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да/нет </w:t>
            </w:r>
          </w:p>
        </w:tc>
        <w:tc>
          <w:tcPr>
            <w:tcW w:w="2393" w:type="dxa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да</w:t>
            </w:r>
          </w:p>
        </w:tc>
      </w:tr>
      <w:tr w:rsidR="00F85E82" w:rsidTr="006327F2">
        <w:tc>
          <w:tcPr>
            <w:tcW w:w="9571" w:type="dxa"/>
            <w:gridSpan w:val="4"/>
          </w:tcPr>
          <w:p w:rsidR="00F85E82" w:rsidRPr="00F85E82" w:rsidRDefault="00F85E82" w:rsidP="004B3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Pr="00B02F7E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p w:rsidR="00CE6F3D" w:rsidRPr="00F85E82" w:rsidRDefault="00CE6F3D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F85E8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Финансирование Программы развития </w:t>
      </w:r>
      <w:r w:rsidRPr="00F85E82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из бюджетных источников будет осуществляться по мере поступления средств, в соответствии с планом финансовохозяйственной деятельности и целевыми программами.</w:t>
      </w:r>
    </w:p>
    <w:p w:rsidR="00F85E82" w:rsidRDefault="00F85E82" w:rsidP="00CE6F3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F85E82" w:rsidRDefault="00F85E82" w:rsidP="00F85E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9322AD" w:rsidRDefault="009322AD" w:rsidP="00F85E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9322AD" w:rsidRDefault="009322AD" w:rsidP="00F85E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9322AD" w:rsidRDefault="009322AD" w:rsidP="00F85E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9322AD" w:rsidRDefault="009322AD" w:rsidP="00F85E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9322AD" w:rsidRDefault="009322AD" w:rsidP="00F85E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9322AD" w:rsidRDefault="009322AD" w:rsidP="00F85E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9322AD" w:rsidRDefault="009322AD" w:rsidP="00F85E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9322AD" w:rsidRDefault="009322AD" w:rsidP="00F85E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9322AD" w:rsidRDefault="009322AD" w:rsidP="00F85E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sectPr w:rsidR="009322AD" w:rsidSect="00E81E35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CE6F3D" w:rsidRPr="00F85E82" w:rsidRDefault="00CE6F3D" w:rsidP="00F85E8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F85E8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lastRenderedPageBreak/>
        <w:t>6. ПЛАН МЕРОПРИЯТИЙ ПО РЕАЛИЗАЦИИ ПРОЕКТА ПЕРСПЕКТИВНОГО РАЗВИТИЯ ШКОЛЫ</w:t>
      </w:r>
    </w:p>
    <w:p w:rsidR="00CE6F3D" w:rsidRDefault="00CE6F3D" w:rsidP="00F8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F85E8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НА 20</w:t>
      </w:r>
      <w:r w:rsidR="00E4298D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21</w:t>
      </w:r>
      <w:r w:rsidRPr="00F85E8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- 202</w:t>
      </w:r>
      <w:r w:rsidR="00E4298D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5</w:t>
      </w:r>
      <w:r w:rsidRPr="00F85E82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 ГОДЫ</w:t>
      </w:r>
    </w:p>
    <w:tbl>
      <w:tblPr>
        <w:tblStyle w:val="a3"/>
        <w:tblW w:w="0" w:type="auto"/>
        <w:tblLook w:val="04A0"/>
      </w:tblPr>
      <w:tblGrid>
        <w:gridCol w:w="846"/>
        <w:gridCol w:w="4163"/>
        <w:gridCol w:w="2600"/>
        <w:gridCol w:w="2589"/>
        <w:gridCol w:w="2861"/>
        <w:gridCol w:w="1727"/>
      </w:tblGrid>
      <w:tr w:rsidR="009D4CCF" w:rsidTr="009D4CCF">
        <w:tc>
          <w:tcPr>
            <w:tcW w:w="5009" w:type="dxa"/>
            <w:gridSpan w:val="2"/>
          </w:tcPr>
          <w:p w:rsidR="009D4CCF" w:rsidRPr="00347C09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47C09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600" w:type="dxa"/>
          </w:tcPr>
          <w:p w:rsidR="009D4CCF" w:rsidRPr="00347C09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47C09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2589" w:type="dxa"/>
          </w:tcPr>
          <w:p w:rsidR="009D4CCF" w:rsidRPr="00347C09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347C09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861" w:type="dxa"/>
          </w:tcPr>
          <w:p w:rsidR="009D4CCF" w:rsidRPr="00347C09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47C09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1727" w:type="dxa"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Финан-сирование</w:t>
            </w:r>
          </w:p>
          <w:p w:rsidR="009D4CCF" w:rsidRPr="00347C09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(тыс.)</w:t>
            </w:r>
          </w:p>
        </w:tc>
      </w:tr>
      <w:tr w:rsidR="009D4CCF" w:rsidTr="009D4CCF">
        <w:tc>
          <w:tcPr>
            <w:tcW w:w="13059" w:type="dxa"/>
            <w:gridSpan w:val="5"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I. Переход на новые образовательные стандарты</w:t>
            </w:r>
          </w:p>
        </w:tc>
        <w:tc>
          <w:tcPr>
            <w:tcW w:w="1727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213" w:type="dxa"/>
            <w:gridSpan w:val="4"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Создание условий (материально-технических, кадровых, научно-методических), обеспе</w:t>
            </w: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чивающих поддержку учащимся при </w:t>
            </w: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обучении по новым федеральным государственным образовательным стандартам (далее – ФГОС) в штатном режиме:</w:t>
            </w:r>
          </w:p>
        </w:tc>
        <w:tc>
          <w:tcPr>
            <w:tcW w:w="1727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  <w:vMerge w:val="restart"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163" w:type="dxa"/>
            <w:vMerge w:val="restart"/>
          </w:tcPr>
          <w:p w:rsidR="009D4CCF" w:rsidRPr="00347C09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1.1.Формирование пакета но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рмативной документации, обеспе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чивающей проведение работы по подготовке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и организации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введения ФГОСООО</w:t>
            </w:r>
          </w:p>
        </w:tc>
        <w:tc>
          <w:tcPr>
            <w:tcW w:w="2600" w:type="dxa"/>
            <w:vMerge w:val="restart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Рабочая группа, включающая педагогов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средней и старшей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 под руководством</w:t>
            </w:r>
          </w:p>
          <w:p w:rsidR="009D4CCF" w:rsidRPr="00347C09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зам. директора по УР</w:t>
            </w:r>
          </w:p>
        </w:tc>
        <w:tc>
          <w:tcPr>
            <w:tcW w:w="2589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</w:p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Приказы:</w:t>
            </w:r>
          </w:p>
          <w:p w:rsidR="009D4CCF" w:rsidRPr="00347C09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-о реализации ФГОС ООО;</w:t>
            </w:r>
          </w:p>
        </w:tc>
        <w:tc>
          <w:tcPr>
            <w:tcW w:w="1727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163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Default="009D4CCF" w:rsidP="00E4298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(август)</w:t>
            </w:r>
          </w:p>
        </w:tc>
        <w:tc>
          <w:tcPr>
            <w:tcW w:w="2861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Утверждение</w:t>
            </w:r>
          </w:p>
          <w:p w:rsidR="009D4CCF" w:rsidRPr="00347C09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локальных актов</w:t>
            </w:r>
          </w:p>
        </w:tc>
        <w:tc>
          <w:tcPr>
            <w:tcW w:w="1727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163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(май)</w:t>
            </w:r>
          </w:p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Должностные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инструкции работни-</w:t>
            </w:r>
          </w:p>
          <w:p w:rsidR="009D4CCF" w:rsidRPr="00347C09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ков ОУ</w:t>
            </w:r>
          </w:p>
        </w:tc>
        <w:tc>
          <w:tcPr>
            <w:tcW w:w="1727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163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Default="009D4CCF" w:rsidP="00E4298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61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Изменения</w:t>
            </w:r>
          </w:p>
          <w:p w:rsidR="009D4CCF" w:rsidRPr="00347C09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 Уставе школы.</w:t>
            </w:r>
          </w:p>
        </w:tc>
        <w:tc>
          <w:tcPr>
            <w:tcW w:w="1727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163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4298D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  <w:p w:rsidR="009D4CCF" w:rsidRPr="00347C09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861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Положения: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-О внеурочной дея-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тельности;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-Создание основной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образовательной про-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граммы основного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общего образования;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-Создание рабочих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программ, программ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внеурочной деятель-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ности для основного</w:t>
            </w:r>
          </w:p>
          <w:p w:rsidR="009D4CCF" w:rsidRPr="00347C09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общего образования.</w:t>
            </w:r>
          </w:p>
        </w:tc>
        <w:tc>
          <w:tcPr>
            <w:tcW w:w="1727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2213" w:type="dxa"/>
            <w:gridSpan w:val="4"/>
          </w:tcPr>
          <w:p w:rsidR="009D4CCF" w:rsidRPr="00347C09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Поэтапное введение федеральных государственных образовательных стандартов общего образования:</w:t>
            </w:r>
          </w:p>
        </w:tc>
        <w:tc>
          <w:tcPr>
            <w:tcW w:w="1727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rPr>
          <w:trHeight w:val="1050"/>
        </w:trPr>
        <w:tc>
          <w:tcPr>
            <w:tcW w:w="846" w:type="dxa"/>
            <w:vMerge w:val="restart"/>
          </w:tcPr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163" w:type="dxa"/>
          </w:tcPr>
          <w:p w:rsidR="009D4CCF" w:rsidRPr="00347C09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Введение федерального государственного образовательного стандарта в штатном режиме:</w:t>
            </w:r>
          </w:p>
        </w:tc>
        <w:tc>
          <w:tcPr>
            <w:tcW w:w="2600" w:type="dxa"/>
            <w:vMerge w:val="restart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Администрация, учителя школы</w:t>
            </w:r>
          </w:p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61" w:type="dxa"/>
            <w:vMerge w:val="restart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Внедрение нового учеб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ного плана с учетом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возможностей ОУ.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Реализация основной об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разовательной программы по ступеням обучения.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Разработка рабочих программ по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предметам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Разработка рабочих программ внеурочной дея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ельности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27" w:type="dxa"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rPr>
          <w:trHeight w:val="435"/>
        </w:trPr>
        <w:tc>
          <w:tcPr>
            <w:tcW w:w="846" w:type="dxa"/>
            <w:vMerge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2600" w:type="dxa"/>
            <w:vMerge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61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rPr>
          <w:trHeight w:val="378"/>
        </w:trPr>
        <w:tc>
          <w:tcPr>
            <w:tcW w:w="846" w:type="dxa"/>
            <w:vMerge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 класс</w:t>
            </w:r>
          </w:p>
        </w:tc>
        <w:tc>
          <w:tcPr>
            <w:tcW w:w="2600" w:type="dxa"/>
            <w:vMerge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61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rPr>
          <w:trHeight w:val="442"/>
        </w:trPr>
        <w:tc>
          <w:tcPr>
            <w:tcW w:w="846" w:type="dxa"/>
            <w:vMerge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2600" w:type="dxa"/>
            <w:vMerge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61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rPr>
          <w:trHeight w:val="420"/>
        </w:trPr>
        <w:tc>
          <w:tcPr>
            <w:tcW w:w="846" w:type="dxa"/>
            <w:vMerge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8 класс </w:t>
            </w:r>
          </w:p>
        </w:tc>
        <w:tc>
          <w:tcPr>
            <w:tcW w:w="2600" w:type="dxa"/>
            <w:vMerge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61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rPr>
          <w:trHeight w:val="1485"/>
        </w:trPr>
        <w:tc>
          <w:tcPr>
            <w:tcW w:w="846" w:type="dxa"/>
            <w:vMerge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9 класс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Merge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25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  <w:vMerge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Организация и проведение мониторинга введения фед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ральных государственных образовательных стандартов общего</w:t>
            </w:r>
          </w:p>
          <w:p w:rsidR="009D4CCF" w:rsidRPr="00273744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Образования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600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учителя</w:t>
            </w:r>
          </w:p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– 202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годы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Аналитическая справка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 по реализации на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циональной образовательной инициативы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"Наша новая школа"</w:t>
            </w:r>
          </w:p>
        </w:tc>
        <w:tc>
          <w:tcPr>
            <w:tcW w:w="1727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4163" w:type="dxa"/>
          </w:tcPr>
          <w:p w:rsidR="009D4CCF" w:rsidRPr="00273744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Кадровое обеспечение. Повышение квалификации,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переподготовка.</w:t>
            </w:r>
          </w:p>
        </w:tc>
        <w:tc>
          <w:tcPr>
            <w:tcW w:w="2600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Руководитель ОУ,</w:t>
            </w:r>
          </w:p>
          <w:p w:rsidR="009D4CCF" w:rsidRPr="00273744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зам.директора по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УР</w:t>
            </w:r>
          </w:p>
        </w:tc>
        <w:tc>
          <w:tcPr>
            <w:tcW w:w="2589" w:type="dxa"/>
          </w:tcPr>
          <w:p w:rsidR="009D4CCF" w:rsidRPr="00F85E82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61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Укомплектованность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кадрами 100 %</w:t>
            </w:r>
          </w:p>
        </w:tc>
        <w:tc>
          <w:tcPr>
            <w:tcW w:w="1727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2.3.1.</w:t>
            </w:r>
          </w:p>
        </w:tc>
        <w:tc>
          <w:tcPr>
            <w:tcW w:w="4163" w:type="dxa"/>
          </w:tcPr>
          <w:p w:rsidR="009D4CCF" w:rsidRPr="00273744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Мониторинг об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еспеченности ОУ квалифицирован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ными кадрами</w:t>
            </w:r>
          </w:p>
        </w:tc>
        <w:tc>
          <w:tcPr>
            <w:tcW w:w="2600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Рабочая группа</w:t>
            </w:r>
          </w:p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2.3.2.</w:t>
            </w: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Разработка плана повышения квалификации, пере-</w:t>
            </w:r>
          </w:p>
          <w:p w:rsidR="009D4CCF" w:rsidRPr="00273744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подготовки учителей ОУ</w:t>
            </w:r>
          </w:p>
        </w:tc>
        <w:tc>
          <w:tcPr>
            <w:tcW w:w="2600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зам.директора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 УР</w:t>
            </w:r>
          </w:p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2.3.3.</w:t>
            </w:r>
          </w:p>
        </w:tc>
        <w:tc>
          <w:tcPr>
            <w:tcW w:w="4163" w:type="dxa"/>
          </w:tcPr>
          <w:p w:rsidR="009D4CCF" w:rsidRPr="00273744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Повышение квалификации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педагогических и управленческих кадров для реализации федеральных государственных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образовательных стандартов общего образования</w:t>
            </w:r>
          </w:p>
        </w:tc>
        <w:tc>
          <w:tcPr>
            <w:tcW w:w="2600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учителя, админи-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страция школы.</w:t>
            </w:r>
          </w:p>
          <w:p w:rsidR="009D4CCF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– 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22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годы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 соответствии с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планом- графиком</w:t>
            </w:r>
          </w:p>
        </w:tc>
        <w:tc>
          <w:tcPr>
            <w:tcW w:w="2861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повышение квалифика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ции педагогических и</w:t>
            </w:r>
          </w:p>
          <w:p w:rsidR="009D4CCF" w:rsidRPr="00F85E82" w:rsidRDefault="009D4CCF" w:rsidP="00347C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управленческих кадров</w:t>
            </w:r>
          </w:p>
        </w:tc>
        <w:tc>
          <w:tcPr>
            <w:tcW w:w="1727" w:type="dxa"/>
          </w:tcPr>
          <w:p w:rsidR="009D4CCF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инвентаризации материально- технической,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учебно-методической, информационной базы ОУ с целью её</w:t>
            </w:r>
          </w:p>
          <w:p w:rsidR="009D4CCF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соответствия требованиям ФГОС.</w:t>
            </w:r>
          </w:p>
        </w:tc>
        <w:tc>
          <w:tcPr>
            <w:tcW w:w="2600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Зам. директора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 АХЧ, бухгал-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тер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61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Акты инвентаризации</w:t>
            </w:r>
          </w:p>
          <w:p w:rsidR="009D4CCF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Укрепление материально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-технической, учебно- методиче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ской, информационн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ой базы муниципальных образова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тельных учреждений</w:t>
            </w:r>
          </w:p>
        </w:tc>
        <w:tc>
          <w:tcPr>
            <w:tcW w:w="2600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Руководитель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ОУ,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зам.директора по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УР,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библиотекарь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Приобретение научно-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метод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ической литерату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ры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Увеличение доли учебных кабинетов,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оснащенных интерак-</w:t>
            </w:r>
          </w:p>
          <w:p w:rsidR="009D4CCF" w:rsidRPr="00F85E82" w:rsidRDefault="009D4CCF" w:rsidP="009D4C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тивным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оборудованием.</w:t>
            </w:r>
          </w:p>
        </w:tc>
        <w:tc>
          <w:tcPr>
            <w:tcW w:w="1727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100,0</w:t>
            </w: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монитор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инга деятельности образователь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ного учреждения с целью выявления наиболее актуальных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проблем реализации ФГОС.</w:t>
            </w:r>
          </w:p>
        </w:tc>
        <w:tc>
          <w:tcPr>
            <w:tcW w:w="2600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Рабочая группа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психолог</w:t>
            </w:r>
          </w:p>
          <w:p w:rsidR="009D4CCF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6327F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  <w:p w:rsidR="009D4CCF" w:rsidRPr="00F85E82" w:rsidRDefault="009D4CCF" w:rsidP="006327F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Анали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тическая справка результатов мониторин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говых исследований</w:t>
            </w:r>
          </w:p>
        </w:tc>
        <w:tc>
          <w:tcPr>
            <w:tcW w:w="1727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постоянно пополняемой базы данных по всем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аспектам введения ФГОС</w:t>
            </w:r>
          </w:p>
        </w:tc>
        <w:tc>
          <w:tcPr>
            <w:tcW w:w="2600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Зам. директора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 УР, рабочая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589" w:type="dxa"/>
          </w:tcPr>
          <w:p w:rsidR="009D4CCF" w:rsidRPr="00F85E82" w:rsidRDefault="009D4CCF" w:rsidP="006327F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861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База данных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2213" w:type="dxa"/>
            <w:gridSpan w:val="4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Информационное и организационно-методическое сопровождение реализации ФГОС: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Организация работы Р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абочей группы и временных твор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ческих групп по реализац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ии новых федеральных государст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венных образовательных стандартов</w:t>
            </w:r>
          </w:p>
        </w:tc>
        <w:tc>
          <w:tcPr>
            <w:tcW w:w="2600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Рабочая группа,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включающая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 соответствии с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планом работы ОУ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Заседания рабочей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группы, временных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творческих групп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План – график по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реализации ФГОС</w:t>
            </w:r>
          </w:p>
        </w:tc>
        <w:tc>
          <w:tcPr>
            <w:tcW w:w="1727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Участие в методичес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ких семинарах по изучению опыта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реализации ФГОС, методи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ческих рекомендаций по формиро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ванию общих подходов к реализации национальной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образовательной инициативы "Наша новая школа"</w:t>
            </w:r>
          </w:p>
        </w:tc>
        <w:tc>
          <w:tcPr>
            <w:tcW w:w="2600" w:type="dxa"/>
          </w:tcPr>
          <w:p w:rsidR="009D4CCF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Администрация 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- 202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годы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Формирование в школе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банка методических материалов по реализации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национальной образова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тельной инициативы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"Наша новая школа" и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внедрения ФГОС,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Трансляция передового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педагогического</w:t>
            </w:r>
          </w:p>
        </w:tc>
        <w:tc>
          <w:tcPr>
            <w:tcW w:w="1727" w:type="dxa"/>
          </w:tcPr>
          <w:p w:rsidR="009D4CCF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4163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Разработка, экспертиза и утверждение образовательной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программы общеобразовательного учреждения.</w:t>
            </w:r>
          </w:p>
        </w:tc>
        <w:tc>
          <w:tcPr>
            <w:tcW w:w="2600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Рабочая группа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707AA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61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Образовательные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программы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Программы форми-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рования универсаль-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ных учебных дейст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вий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Программы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внеурочной</w:t>
            </w:r>
          </w:p>
          <w:p w:rsidR="009D4CCF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727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Разработка модели взаимодействия общеоб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разова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тельного учреждения и учреждений дополнительного образо-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вания детей для организации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внеурочной деятельности в рам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ках ФГОС</w:t>
            </w:r>
          </w:p>
        </w:tc>
        <w:tc>
          <w:tcPr>
            <w:tcW w:w="2600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школы.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707AA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61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Договор о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сотрудничестве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3.5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справ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очно-информационного консульти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рования по вопросам введе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ния ФГОС для родителей, педаго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гов.</w:t>
            </w:r>
          </w:p>
        </w:tc>
        <w:tc>
          <w:tcPr>
            <w:tcW w:w="2600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Зам. директора по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УР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861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Родительские собрания с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родителями будущих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пятиклассников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Постоянно- действую-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щий семинар для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роди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телей.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Участие в работе Совета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школы. Круглый стол.</w:t>
            </w: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II.</w:t>
            </w:r>
          </w:p>
        </w:tc>
        <w:tc>
          <w:tcPr>
            <w:tcW w:w="12213" w:type="dxa"/>
            <w:gridSpan w:val="4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Развитие системы поддержки талантливых детей</w:t>
            </w: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213" w:type="dxa"/>
            <w:gridSpan w:val="4"/>
          </w:tcPr>
          <w:p w:rsidR="009D4CCF" w:rsidRPr="00E75310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Развитие системы поиска одаренных детей:</w:t>
            </w: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Внедрение механизма диагностики раннего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выявления талантливых детей</w:t>
            </w:r>
          </w:p>
        </w:tc>
        <w:tc>
          <w:tcPr>
            <w:tcW w:w="2600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учителя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707AA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- 20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61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Банк данных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Локальные акты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Организация школьных конкурсов и иных мероприятий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(олимпиад, фестивалей, соре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внований) для выявления одарен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ных детей в различных сферах деятельности</w:t>
            </w:r>
          </w:p>
        </w:tc>
        <w:tc>
          <w:tcPr>
            <w:tcW w:w="2600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Учителя школы</w:t>
            </w: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861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Банк данных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5,0</w:t>
            </w: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условий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для участия детей в конкурсных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мероприятиях всероссийского, регионального, област-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ного и муниципального уровней</w:t>
            </w:r>
          </w:p>
        </w:tc>
        <w:tc>
          <w:tcPr>
            <w:tcW w:w="2600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учителя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861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Локальные акты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2213" w:type="dxa"/>
            <w:gridSpan w:val="4"/>
          </w:tcPr>
          <w:p w:rsidR="009D4CCF" w:rsidRPr="00E75310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Разработка и реализация новой программы ОУ по работе с одар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ё</w:t>
            </w: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нными детьми:</w:t>
            </w: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Развитие форм работы с одарёнными детьми</w:t>
            </w:r>
          </w:p>
        </w:tc>
        <w:tc>
          <w:tcPr>
            <w:tcW w:w="2600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Профильных классов на основе сетевого взаимодействия и привлечения ресур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сов учреждений профессионально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го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и дополнительного образования</w:t>
            </w:r>
          </w:p>
        </w:tc>
        <w:tc>
          <w:tcPr>
            <w:tcW w:w="2600" w:type="dxa"/>
            <w:vMerge w:val="restart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Администрация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учителя,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психолог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  <w:vMerge w:val="restart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Расширение на-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правлений пред-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профильной подго-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товки, введение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элективных кур-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сов, направленных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 формирование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общеучебных ком-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петенций</w:t>
            </w: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2.1.2.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Спецкурсов, факультативов, индивидуально- групповых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траекторий обучения в рамках часов школьного компонента,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развивающих интеллект и творческое мышление обучающ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их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2600" w:type="dxa"/>
            <w:vMerge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  <w:vMerge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2.1.3.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Системы предметных объединений, лабораторий, про-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ектно-исследовательской деятельности учащихся</w:t>
            </w:r>
          </w:p>
        </w:tc>
        <w:tc>
          <w:tcPr>
            <w:tcW w:w="2600" w:type="dxa"/>
            <w:vMerge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861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Увеличение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учащихся, вовлечённых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систему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дополни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тельного образо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вания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числа</w:t>
            </w:r>
          </w:p>
        </w:tc>
        <w:tc>
          <w:tcPr>
            <w:tcW w:w="1727" w:type="dxa"/>
          </w:tcPr>
          <w:p w:rsidR="009D4CCF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2.1.4.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Организация индивидуальных занятий с одар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енными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детьми по подготовке к олимпиадам, конкурсам раз-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личного уровня, в том 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числе с использованием дистан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ционных технологий</w:t>
            </w:r>
          </w:p>
        </w:tc>
        <w:tc>
          <w:tcPr>
            <w:tcW w:w="2600" w:type="dxa"/>
            <w:vMerge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861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Повышение уровня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продуктивности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учебной работы обу-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чающихся</w:t>
            </w:r>
          </w:p>
          <w:p w:rsidR="009D4CCF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Реализация инновационных образовательных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проектов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 шко-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лы,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учителя, психолог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 в со-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ответствии с пла-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ном работы школы</w:t>
            </w:r>
          </w:p>
          <w:p w:rsidR="009D4CCF" w:rsidRPr="00F85E82" w:rsidRDefault="009D4CCF" w:rsidP="002737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предметных недель,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научного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общества обучаю-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щихся и др.</w:t>
            </w: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2213" w:type="dxa"/>
            <w:gridSpan w:val="4"/>
          </w:tcPr>
          <w:p w:rsidR="009D4CCF" w:rsidRPr="00E75310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Развитие сферы дополнительного образования:</w:t>
            </w:r>
          </w:p>
        </w:tc>
        <w:tc>
          <w:tcPr>
            <w:tcW w:w="1727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Расширение видов услуг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дополнительного образования с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привлечением Муниципальных учреждений дополнительно-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го образования для детей</w:t>
            </w:r>
          </w:p>
        </w:tc>
        <w:tc>
          <w:tcPr>
            <w:tcW w:w="2600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Администрация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школы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Ежегодно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  <w:vMerge w:val="restart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Введение новых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творческих объедине-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ний и спортивных секций исходя из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результатов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анкетирования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учащихся школы.</w:t>
            </w:r>
          </w:p>
        </w:tc>
        <w:tc>
          <w:tcPr>
            <w:tcW w:w="1727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Внедрени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е платных услуг дополнительного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образования в соответствии с Уставом школы.</w:t>
            </w:r>
          </w:p>
        </w:tc>
        <w:tc>
          <w:tcPr>
            <w:tcW w:w="2600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  <w:vMerge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163" w:type="dxa"/>
          </w:tcPr>
          <w:p w:rsidR="009D4CCF" w:rsidRPr="00F85E82" w:rsidRDefault="009D4CCF" w:rsidP="00E7531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Расширение перечня конкурсных мероприятий, творческих работ для талантливых детей</w:t>
            </w:r>
          </w:p>
        </w:tc>
        <w:tc>
          <w:tcPr>
            <w:tcW w:w="2600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учителя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861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Увеличение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конкурсной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активности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обучающихся</w:t>
            </w:r>
          </w:p>
        </w:tc>
        <w:tc>
          <w:tcPr>
            <w:tcW w:w="1727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2213" w:type="dxa"/>
            <w:gridSpan w:val="4"/>
          </w:tcPr>
          <w:p w:rsidR="009D4CCF" w:rsidRPr="0038330E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Обеспечение развития системы поддержки, организационно-методического и социально</w:t>
            </w: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-психологического сопровождения </w:t>
            </w:r>
            <w:r w:rsidRPr="00F85E82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одаренных детей:</w:t>
            </w:r>
          </w:p>
        </w:tc>
        <w:tc>
          <w:tcPr>
            <w:tcW w:w="1727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F85E82" w:rsidRDefault="009D4CCF" w:rsidP="00347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163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Обеспечение педагогического сопровождения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развития талантливых детей</w:t>
            </w:r>
          </w:p>
        </w:tc>
        <w:tc>
          <w:tcPr>
            <w:tcW w:w="2600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Психолог, учителя</w:t>
            </w:r>
          </w:p>
        </w:tc>
        <w:tc>
          <w:tcPr>
            <w:tcW w:w="2589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861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Консультирование родителей по поддержке таланта и одарённости их детей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Психолого- педагоги-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ческое </w:t>
            </w: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сопровождение</w:t>
            </w:r>
          </w:p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F85E82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одарённых детей</w:t>
            </w:r>
          </w:p>
        </w:tc>
        <w:tc>
          <w:tcPr>
            <w:tcW w:w="1727" w:type="dxa"/>
          </w:tcPr>
          <w:p w:rsidR="009D4CCF" w:rsidRPr="00F85E82" w:rsidRDefault="009D4CCF" w:rsidP="003833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Ведение мониторинга эффективности работы образовательных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учреждений по выявлению, развитию, обучению и поддержке одарённых детей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2589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Творческие отчёты учителей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из опыта работы с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одарёнными детьми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Разработка механизма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индивидуальных достижений обучающихся (портфолио) для средней и старшей школы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школы,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Совет школы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Повышение уровня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самостоятельности познавательной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активности учащихся.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банка достижений обучающихся.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Выставка лучших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«портфолио»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Информационное сопровождение работы образовательных учреждений с одаренными детьми: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Обобщение и распространение новаторского опыта работы учителей по развитию детской одаренности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учителя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Трансляция передового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опыта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ведущих педагогов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5.2.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банка педагогического опыта в работе с одаренными детьми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 директора по УР, учителя, классные руководители</w:t>
            </w:r>
          </w:p>
        </w:tc>
        <w:tc>
          <w:tcPr>
            <w:tcW w:w="2589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Повышение уровня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профессиональной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компетентности педагогов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5.3.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Популяризация олимпиадного движения в школе через школьный сайт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 директора по УВР, учителя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«Доски почета» одаренных детей на сайте школы.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Освещение в СМИ.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13059" w:type="dxa"/>
            <w:gridSpan w:val="5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III. Совершенствование педагогической компетентности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Обеспечение непрерывности и актуальности повышения квалификации педагогических </w:t>
            </w: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работников: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Своевременная организация и финансирование повышения квалификации работников школы, обеспечивающей непрерывность и индивидуальный подход к повышению квалификации.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учителя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Графики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повышения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квалификации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Составление плана-графика повышения квалификации педагогических работников.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учителя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План-график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Повышение квалификационной категории  учителей. 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 директора по УВР,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учителя-предметники</w:t>
            </w:r>
          </w:p>
        </w:tc>
        <w:tc>
          <w:tcPr>
            <w:tcW w:w="2589" w:type="dxa"/>
          </w:tcPr>
          <w:p w:rsidR="009D4CCF" w:rsidRPr="00D05A84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Повышение квалификации педагогических кадров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Использование различных современных моделей повышения квалификации (модульной - накопительной, дистанционной).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 директора по УВР,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учителя-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предметники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Реализация новой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системы повышения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квалификации педагогических работников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Формирование резерва управленческих кадров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Профессиональный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рост педагога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Создание условий для привлечения в школу молодых педагогов: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Формирование наставничества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педагоги-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наставники</w:t>
            </w:r>
          </w:p>
        </w:tc>
        <w:tc>
          <w:tcPr>
            <w:tcW w:w="2589" w:type="dxa"/>
          </w:tcPr>
          <w:p w:rsidR="009D4CCF" w:rsidRPr="00D05A84" w:rsidRDefault="009D4CCF" w:rsidP="00707AA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707AAB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Обновление кадрового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состава.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Сохранение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благоприятного психологического климата в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коллективе.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Закрепление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молодых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специалистов.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Организация психологических тренингов и методических семи-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наров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 директора по УВР,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 соответствии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 планом работы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психолога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Тренинги.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психолого-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педагогических диагностик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«Портрет современного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учителя», «Уровень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эмоционального выгорания»,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«Диагностика климата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 коллективе»,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«Уровень само-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контроля», «Уровень самопознания»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Совершенствование механизмов мотивации профессионального роста педагогов: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Внесение изменений в Положение об оплате труда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эффективности и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результативности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Директор, председатель профкома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21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Впоследствии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Соответствующие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локальные акты.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Увеличение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заработной платы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учителей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Увеличение числа учителей, классных руководителей,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участвующих в профессиональных семинарах, фестивалях 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конкурсах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руководители МО, творческая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группа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Совершенствование и развитие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педагогического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мастерства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Обобщение и распространение инновационного опыта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работы учителей, классных руководителей, публикующих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свои методические находки, разработки в печатных и электронных изданиях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руководители МС, ШМО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Увеличение числа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педагогов, транслирующих передовой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педагогический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опыт через публикации, Интернет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Расширение числа городских педагогических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мастерских и мастер - классов на базе школы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творческие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группы учителей</w:t>
            </w: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Обобщение передового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педагогического опыта. Повышение квалификации педагогических кадров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Создание условий и стимулов для увеличения числа учителей, классных руководителей, использующих передовые инновационные образовательные технологии: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Модернизация учебной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материально-технической и информационной базы в соответствии с современными нормами организации труда и обучения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Директор, завхоз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Увеличение доли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учебных кабинетов, оснащенных интерактивным оборудованием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100,0</w:t>
            </w: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условий для внедрения ИКТ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 директора по УВР, учителя- предметники</w:t>
            </w: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Реализация Программы информатизации школы.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Повышение эффективности педагогической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деятельности.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Расширение числа педагогов, участвующих в вебинарах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издательств, дистанционных педсоветах, интернет – конференциях.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руководители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МС, МО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Активное использование Интернет пространства для повышения качества образовательных услуг.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F241D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50,0</w:t>
            </w: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Работа по созданию электронного портфолио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Заместитель-директора по УВР, педагогические работники</w:t>
            </w: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Трансляция передового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педагогического опыта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через публикации в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Интернете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Включение педагогов школы в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сетевую модель реализации профильного обучения, в том числе дистанционного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Педагоги школы</w:t>
            </w: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Повышение качества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образования.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Самореализация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педагогов.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Развитие системы элективных курсов и учебных практик. Разработка рабочих, составительских и авторских учебных программ и модулей.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Педагоги школы</w:t>
            </w:r>
          </w:p>
        </w:tc>
        <w:tc>
          <w:tcPr>
            <w:tcW w:w="2589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Самореализация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педагогов.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Повышение потенциала педагогических работников.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Поддержка инициативы учителей по апробации и внедрению в учебный процесс школы новых УМК 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Администрация, руководители МО</w:t>
            </w: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Повышение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качества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образовательных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услуг.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Самореализация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педагогов.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13059" w:type="dxa"/>
            <w:gridSpan w:val="5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IV. Изменение школьной инфраструктуры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Создание условий в школе для реализации основных образовательных программ, обеспечивающих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реализацию федеральных государственных образовательных стандартов общего образования: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Эффективное использование имеющейся материально-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технической базы ОУ, учреждений дополнительного образования и социальной инфраструктуры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муниципалитета.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руководители, МО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Приведение условий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 в соответствие с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ФГОС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Внедрение информационных технологий, цифровых образовательных ресурсов, мультимедийного оборудования в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практику работы всех педагогов ОО.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Учителя школы</w:t>
            </w: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ЦОРов, ЭОРов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возможностей для внедрения интегрированных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 дистанционных форм обучения детей.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руководите-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ли МС, МО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Разработка дистанционных уроков, личных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сайтов учителей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Создание условий для обеспечения права граждан на получение образования, включая детей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 ограниченными возможностями здоровья и детей-инвалидов.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Совершенствование материально-технического </w:t>
            </w:r>
            <w:r w:rsidRPr="00D05A84">
              <w:rPr>
                <w:rFonts w:ascii="Times New Roman" w:eastAsia="TimesNewRomanPSMT" w:hAnsi="Times New Roman" w:cs="Times New Roman"/>
                <w:b/>
                <w:iCs/>
                <w:color w:val="000000"/>
                <w:sz w:val="28"/>
                <w:szCs w:val="28"/>
              </w:rPr>
              <w:t>оснащения школы</w:t>
            </w: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Замена устаревшей мебели комплектами,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отвечающими возрастным особенностям учащихся.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Директор,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завхоз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Сохранение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здоровья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обучающихся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93A56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30,0</w:t>
            </w: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Замена оконных блоков.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Учредитель, директор, завхоз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Обеспечение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требований Сан ПиН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2.4.2.2821-10</w:t>
            </w:r>
          </w:p>
        </w:tc>
        <w:tc>
          <w:tcPr>
            <w:tcW w:w="1727" w:type="dxa"/>
          </w:tcPr>
          <w:p w:rsidR="009D4CCF" w:rsidRPr="00D05A84" w:rsidRDefault="00993A56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300,0</w:t>
            </w: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Обустройство пришкольной территории, кабинетов и рекреаций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Завхоз 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Внешнее улучшение образовательного пространства в школе.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93A56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100,0</w:t>
            </w: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Оснащение учебного процесса библиотечно-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информационными ресурсами, использование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электронных учебников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директора по УВР,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библиотекарь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- 202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Доступность ресурсов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для всех участников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образовательного процесса.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93A56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100,0</w:t>
            </w: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Приобретение интерактивных комплексов в учебные кабинеты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 школы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Обеспечение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условий введения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ФГОС. Укрепление материальной базы школы</w:t>
            </w:r>
          </w:p>
        </w:tc>
        <w:tc>
          <w:tcPr>
            <w:tcW w:w="1727" w:type="dxa"/>
          </w:tcPr>
          <w:p w:rsidR="009D4CCF" w:rsidRPr="00D05A84" w:rsidRDefault="00993A56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500,0</w:t>
            </w: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Обновление спортивного оборудования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 школы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Укрепление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материальной базы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</w:t>
            </w:r>
          </w:p>
        </w:tc>
        <w:tc>
          <w:tcPr>
            <w:tcW w:w="1727" w:type="dxa"/>
          </w:tcPr>
          <w:p w:rsidR="009D4CCF" w:rsidRPr="00D05A84" w:rsidRDefault="00993A56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100,0</w:t>
            </w: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Текущий косметический ремонт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Директор, завхоз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Поддержание условий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для реализации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1727" w:type="dxa"/>
          </w:tcPr>
          <w:p w:rsidR="009D4CCF" w:rsidRPr="00D05A84" w:rsidRDefault="00993A56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100,0</w:t>
            </w: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Введение и развитие дистанционного образования по запросам субъектов образования: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Обеспечение доступа обучающихся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 подключению широкополосного Интернета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Директор,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Выход в Интернет из всех учебных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кабинетов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93A56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20,0</w:t>
            </w: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Переоснащение компьютерных кабинетов школы с возможностью поддержки системы дистанционного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обучения 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участия в массовых вебинарах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Директор, завхоз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Обеспечение УВП новыми формами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образования обучающихся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93A56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200,0</w:t>
            </w:r>
          </w:p>
        </w:tc>
      </w:tr>
      <w:tr w:rsidR="009D4CCF" w:rsidTr="009D4CCF">
        <w:tc>
          <w:tcPr>
            <w:tcW w:w="13059" w:type="dxa"/>
            <w:gridSpan w:val="5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V. Сохранение и укрепление здоровья школьников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Совершенствование деятельности по сохранению и укреплению здоровья обучающихся и развитию физической культуры: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Обеспечение эффективной организации отдыха и оздоровления обучающихся в школе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 школы, учителя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Каникулярное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время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Методические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рекомендации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Внедрение в педагогическую практику здоровьесберегающих технологий, современных форм и методов преподавания физкультуры и воспитания навыков здорового образа жизни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Улучшение условий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для укрепления и сохранения здоровья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обучающихся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и реализация программы формирования культуры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здорового и безопасного образа жизни в рамках реализации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ФГОС ООО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 директора по УВР,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медицинский работник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Формирование у детей и их родителей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ответственного отношения к здоровому образу жизни,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сохранение и укрепление здоровья детей, воспитание полезных привычек и пропаганда физической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культуры, спорта в семье.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Диагностика состояния здоровья: комплексная оценка состояния здоровья и физического развития, комплектование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физкультурных групп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Медицинский работник,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учителя физической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культуры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Своевременное выявление и профилактика заболеваний обучающихся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Обеспечение своевременной диспансеризации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Медицинский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работник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Своевременное выявление и профилактика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заболеваний обучающихся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Снижение аудиторной нагрузки обучающихся за счет реализации индивидуальных учебных планов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директора по УВР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Повышение качества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образования, сохранение здоровья обучающихся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Вакцинация, иммунизация школьников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Медицинский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работник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 календарю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прививок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Улучшение здоровья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обучающихся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Психолого – педагогическое сопровождение подготовки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обучающихся к государственной итоговой аттестации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589" w:type="dxa"/>
          </w:tcPr>
          <w:p w:rsidR="009D4CCF" w:rsidRPr="00D05A84" w:rsidRDefault="009D4CCF" w:rsidP="00BB5A1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BB5A1F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Снижение уровня тревожности выпускников.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Сохранение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здоровья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школьников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Создание условий для внедрения современных технологий физического воспитания обучающихся: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Приведение спортивных сооружений школы в соответствие с требованиями ФГОС и СанПиН 2.4.2.2821-10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Директор,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завхоз</w:t>
            </w:r>
          </w:p>
        </w:tc>
        <w:tc>
          <w:tcPr>
            <w:tcW w:w="2589" w:type="dxa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Укрепление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здоровья обучающихся. Соответствие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спортивного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оснащения школы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современным правилам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 нормам.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163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Использование в трехчасовой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общеобразовательной программе по физической культуре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различных форм и видов организации деятельности обучающихся</w:t>
            </w:r>
          </w:p>
        </w:tc>
        <w:tc>
          <w:tcPr>
            <w:tcW w:w="2600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 директора по УВР, учителя физической</w:t>
            </w:r>
            <w:r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кеультуры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861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Физическое развитие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учащихся</w:t>
            </w:r>
          </w:p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1931C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3.</w:t>
            </w:r>
          </w:p>
          <w:p w:rsidR="009D4CCF" w:rsidRPr="00D05A84" w:rsidRDefault="009D4CCF" w:rsidP="001931C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2213" w:type="dxa"/>
            <w:gridSpan w:val="4"/>
          </w:tcPr>
          <w:p w:rsidR="009D4CCF" w:rsidRPr="00D05A84" w:rsidRDefault="009D4CCF" w:rsidP="001931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Участие в конкурсном движении по сохранению и укреплению здоровья школьников. Организация проведения в</w:t>
            </w: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школе соревнований, конкурсов и акций, развивающих физическую культуру и спорт:</w:t>
            </w:r>
          </w:p>
        </w:tc>
        <w:tc>
          <w:tcPr>
            <w:tcW w:w="1727" w:type="dxa"/>
          </w:tcPr>
          <w:p w:rsidR="009D4CCF" w:rsidRPr="00D05A84" w:rsidRDefault="009D4CCF" w:rsidP="001931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Подготовка и проведение школьных спортивных мероприятий; участие в муниципальных, региональных мероприятиях, акциях и конференциях, посвященных здоровому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образу жизни.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учителя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физической культуры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-Приказы директора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информационно- аналитические материалы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 Повышение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мотивации учащихся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 здоровому образу</w:t>
            </w:r>
          </w:p>
          <w:p w:rsidR="009D4CCF" w:rsidRPr="00D05A84" w:rsidRDefault="009D4CCF" w:rsidP="001931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жизни и спорту</w:t>
            </w: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1931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Обеспечение условий для занятия физической культурой и спортом, в том числе для детей с ограниченными возможностями</w:t>
            </w: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здоровья:</w:t>
            </w:r>
          </w:p>
        </w:tc>
        <w:tc>
          <w:tcPr>
            <w:tcW w:w="1727" w:type="dxa"/>
          </w:tcPr>
          <w:p w:rsidR="009D4CCF" w:rsidRPr="00D05A84" w:rsidRDefault="009D4CCF" w:rsidP="001931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Составление согласованного расписания основных и дополнительных занятий, учитывающего требования СанПиН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2.4.2.2821-10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Директор,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Заместитель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директора по УВР</w:t>
            </w:r>
          </w:p>
        </w:tc>
        <w:tc>
          <w:tcPr>
            <w:tcW w:w="2589" w:type="dxa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Сохранение и укрепление здоровья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воспитанников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Проведение мониторинга здоровья обучающихся и профилактики употребления наркотических и психоактивных веществ несовершеннолетними: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Проведение регулярных мониторингов состояния здоровья школьников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Педагог-организатор, педагог-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психолог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Банк данных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5.2.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компьютерного банка данных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информации о состоянии здоровья обучающихся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Медицинский 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работник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Осведомленность учителей и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родителей о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состоянии здоровья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обучающихся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5.3.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Подключение классных руководителей к пропаганде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ЗОЖ и профилактике вредных привычек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Педагог-организатор, классные руководители,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социальный педагог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Формирование потребности в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здоровом образе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жизни и профилактика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вредных привычек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DA21A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Обеспечение школьников горячим питанием и проведение мониторинга организации школьного питания:</w:t>
            </w:r>
          </w:p>
        </w:tc>
        <w:tc>
          <w:tcPr>
            <w:tcW w:w="1727" w:type="dxa"/>
          </w:tcPr>
          <w:p w:rsidR="009D4CCF" w:rsidRPr="00D05A84" w:rsidRDefault="009D4CCF" w:rsidP="00DA21A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Разработка комплекса мер по обеспечению обучающихся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качественным сбалансированным горячим питанием.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социальный педагог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Аналитическая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Справка.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Реализация программы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«Здоровое питание».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Увеличение доли обучающихся, которые получают полноценное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горячее питание</w:t>
            </w: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Обеспечение психолого-медико-педагогического сопровождения образования детей-инвалидов:</w:t>
            </w: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7.1.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Разработка и реализация коррекционно – развивающих,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индивидуальных образовательных программ обучения детей с ОВЗ</w:t>
            </w:r>
          </w:p>
        </w:tc>
        <w:tc>
          <w:tcPr>
            <w:tcW w:w="2600" w:type="dxa"/>
            <w:vMerge w:val="restart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Директор школы,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педагог-психолог, логопед, социальный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  <w:vMerge w:val="restart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модели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инклюзивного образования.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Методические рекомендации.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Аналитические материалы.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7.2.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Развитие системы психолого-педагогического со-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провождения детей с ОВЗ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Merge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  <w:vMerge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Обеспечение подготовки и повышения квалификации педагогических работников и вспомогательного персонала для сопровождения обучения детей-инвалидов:</w:t>
            </w: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8.1.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Повышение квалификации педагогических работников в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соответствии с планом-графиком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Заместитель директора по УВР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План-график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8.2.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Информационно-просветительская работа со всеми участниками образовательного процесса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Заместители директора, творческая группа,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педагог-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психолог, социальный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педагог</w:t>
            </w:r>
          </w:p>
        </w:tc>
        <w:tc>
          <w:tcPr>
            <w:tcW w:w="2589" w:type="dxa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Методические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Рекомендации.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Тренинги, семинары.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13059" w:type="dxa"/>
            <w:gridSpan w:val="5"/>
          </w:tcPr>
          <w:p w:rsidR="009D4CCF" w:rsidRPr="00D05A84" w:rsidRDefault="009D4CCF" w:rsidP="001931C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VI. Развитие самостоятельности школы</w:t>
            </w:r>
          </w:p>
        </w:tc>
        <w:tc>
          <w:tcPr>
            <w:tcW w:w="1727" w:type="dxa"/>
          </w:tcPr>
          <w:p w:rsidR="009D4CCF" w:rsidRPr="00D05A84" w:rsidRDefault="009D4CCF" w:rsidP="001931C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Расширение экономической самостоятельности и открытости деятельности школы:</w:t>
            </w:r>
          </w:p>
        </w:tc>
        <w:tc>
          <w:tcPr>
            <w:tcW w:w="1727" w:type="dxa"/>
          </w:tcPr>
          <w:p w:rsidR="009D4CCF" w:rsidRPr="00D05A84" w:rsidRDefault="009D4CCF" w:rsidP="00656B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Обеспечение соблюдения принципа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государственно-общественного управления в деятельности школы, в том числе при разработке и реализации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основных образовательных программ.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2589" w:type="dxa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-202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Соответствующая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документация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условий для перехода школы в новый статус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ОУ, внесение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изменений в Устав школы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2589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 1 сентября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Расширение самостоятельности школы.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Изменение статуса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ОО.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Обеспечение участия Совета школы в разработке и реализации основной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образовательной программы.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Администрация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Совет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Основная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образовательная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программа школы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Привлечение родительской общественности к мониторинговым исследованиям, к участию в социально-культурных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проектах, в социально значимых акциях.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Управляющий Совет школы</w:t>
            </w:r>
          </w:p>
        </w:tc>
        <w:tc>
          <w:tcPr>
            <w:tcW w:w="2589" w:type="dxa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Обеспечение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открытости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деятельности школы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Обеспечение финансово-хозяйственной самостоятельности школы на основе внедрения новых финансово- экономических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механизмов:</w:t>
            </w: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Формирование плана финансово-хозяйственной деятельности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школы, главный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бухгалтер, завхоз</w:t>
            </w:r>
          </w:p>
        </w:tc>
        <w:tc>
          <w:tcPr>
            <w:tcW w:w="2589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На текущий год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синхронизовано с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муниципальным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заданием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Соответствующая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документация</w:t>
            </w:r>
          </w:p>
          <w:p w:rsidR="009D4CCF" w:rsidRPr="00D05A84" w:rsidRDefault="009D4CCF" w:rsidP="001931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Расширение самостоятельности школы.</w:t>
            </w: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2213" w:type="dxa"/>
            <w:gridSpan w:val="4"/>
          </w:tcPr>
          <w:p w:rsidR="009D4CCF" w:rsidRPr="00D05A84" w:rsidRDefault="009D4CCF" w:rsidP="001931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Создание условий для оптимизации отчетности при одновременном повышении ответственности исполнителей посредством использования электронного школьного документооборота, развития системы открытого электронного мониторинга и</w:t>
            </w: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05A84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обязательной публичной отчетности школы на сайте:</w:t>
            </w:r>
          </w:p>
        </w:tc>
        <w:tc>
          <w:tcPr>
            <w:tcW w:w="1727" w:type="dxa"/>
          </w:tcPr>
          <w:p w:rsidR="009D4CCF" w:rsidRPr="00D05A84" w:rsidRDefault="009D4CCF" w:rsidP="001931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Ежегодное размещение на сайте публичного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отчета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 -202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Обеспечение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открытости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деятельности школы</w:t>
            </w: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Отчет по выполнению муниципального задания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В соответствии с временным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графиком Учредителя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Ответственность за реализацию в полном объеме с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 xml:space="preserve">соответствующим качеством 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муниципального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задания</w:t>
            </w: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D4CCF" w:rsidTr="009D4CCF">
        <w:tc>
          <w:tcPr>
            <w:tcW w:w="846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4163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Создание условий для внедрения электронного документооборота</w:t>
            </w:r>
          </w:p>
        </w:tc>
        <w:tc>
          <w:tcPr>
            <w:tcW w:w="2600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Администрация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школы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</w:tcPr>
          <w:p w:rsidR="009D4CCF" w:rsidRPr="00D05A84" w:rsidRDefault="009D4CCF" w:rsidP="00CA5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21</w:t>
            </w: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-20</w:t>
            </w:r>
            <w:r w:rsidR="00CA52CE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61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Развитие единого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информационного</w:t>
            </w:r>
          </w:p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05A84"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  <w:t>пространства</w:t>
            </w:r>
          </w:p>
        </w:tc>
        <w:tc>
          <w:tcPr>
            <w:tcW w:w="1727" w:type="dxa"/>
          </w:tcPr>
          <w:p w:rsidR="009D4CCF" w:rsidRPr="00D05A84" w:rsidRDefault="009D4CCF" w:rsidP="008226E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CE6F3D" w:rsidRPr="00F85E82" w:rsidRDefault="00CE6F3D" w:rsidP="001931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</w:p>
    <w:sectPr w:rsidR="00CE6F3D" w:rsidRPr="00F85E82" w:rsidSect="009322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B11" w:rsidRDefault="00803B11" w:rsidP="007157C1">
      <w:pPr>
        <w:spacing w:after="0" w:line="240" w:lineRule="auto"/>
      </w:pPr>
      <w:r>
        <w:separator/>
      </w:r>
    </w:p>
  </w:endnote>
  <w:endnote w:type="continuationSeparator" w:id="1">
    <w:p w:rsidR="00803B11" w:rsidRDefault="00803B11" w:rsidP="0071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B11" w:rsidRDefault="00803B11" w:rsidP="007157C1">
      <w:pPr>
        <w:spacing w:after="0" w:line="240" w:lineRule="auto"/>
      </w:pPr>
      <w:r>
        <w:separator/>
      </w:r>
    </w:p>
  </w:footnote>
  <w:footnote w:type="continuationSeparator" w:id="1">
    <w:p w:rsidR="00803B11" w:rsidRDefault="00803B11" w:rsidP="00715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A09"/>
      </v:shape>
    </w:pict>
  </w:numPicBullet>
  <w:abstractNum w:abstractNumId="0">
    <w:nsid w:val="03B619DE"/>
    <w:multiLevelType w:val="hybridMultilevel"/>
    <w:tmpl w:val="5C92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2ACA"/>
    <w:multiLevelType w:val="hybridMultilevel"/>
    <w:tmpl w:val="9E662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3080F"/>
    <w:multiLevelType w:val="hybridMultilevel"/>
    <w:tmpl w:val="93AA60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D39A1"/>
    <w:multiLevelType w:val="hybridMultilevel"/>
    <w:tmpl w:val="13DE80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C42FF"/>
    <w:multiLevelType w:val="hybridMultilevel"/>
    <w:tmpl w:val="C7907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1109C"/>
    <w:multiLevelType w:val="hybridMultilevel"/>
    <w:tmpl w:val="9B660378"/>
    <w:lvl w:ilvl="0" w:tplc="36A8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9022F"/>
    <w:multiLevelType w:val="hybridMultilevel"/>
    <w:tmpl w:val="C6DC966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8B57B1"/>
    <w:multiLevelType w:val="singleLevel"/>
    <w:tmpl w:val="E1F2A99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165A2859"/>
    <w:multiLevelType w:val="hybridMultilevel"/>
    <w:tmpl w:val="0FC66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76E6D"/>
    <w:multiLevelType w:val="hybridMultilevel"/>
    <w:tmpl w:val="1BEEF3A4"/>
    <w:lvl w:ilvl="0" w:tplc="0419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0">
    <w:nsid w:val="21267625"/>
    <w:multiLevelType w:val="hybridMultilevel"/>
    <w:tmpl w:val="E3666B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E4ADE"/>
    <w:multiLevelType w:val="hybridMultilevel"/>
    <w:tmpl w:val="E89A06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D3232"/>
    <w:multiLevelType w:val="hybridMultilevel"/>
    <w:tmpl w:val="DE702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0A4F20"/>
    <w:multiLevelType w:val="hybridMultilevel"/>
    <w:tmpl w:val="74B6F7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F507F"/>
    <w:multiLevelType w:val="hybridMultilevel"/>
    <w:tmpl w:val="DDE08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64B8C"/>
    <w:multiLevelType w:val="hybridMultilevel"/>
    <w:tmpl w:val="27B6E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82507"/>
    <w:multiLevelType w:val="hybridMultilevel"/>
    <w:tmpl w:val="58CCE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7587C"/>
    <w:multiLevelType w:val="hybridMultilevel"/>
    <w:tmpl w:val="B09E1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A32F8"/>
    <w:multiLevelType w:val="hybridMultilevel"/>
    <w:tmpl w:val="2EA022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C13068"/>
    <w:multiLevelType w:val="hybridMultilevel"/>
    <w:tmpl w:val="60A6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15745"/>
    <w:multiLevelType w:val="hybridMultilevel"/>
    <w:tmpl w:val="889E8C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13269"/>
    <w:multiLevelType w:val="hybridMultilevel"/>
    <w:tmpl w:val="5BE60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71946"/>
    <w:multiLevelType w:val="hybridMultilevel"/>
    <w:tmpl w:val="6FCC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6228D"/>
    <w:multiLevelType w:val="hybridMultilevel"/>
    <w:tmpl w:val="50D0C48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344689"/>
    <w:multiLevelType w:val="hybridMultilevel"/>
    <w:tmpl w:val="7BFAABCA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64F668A"/>
    <w:multiLevelType w:val="hybridMultilevel"/>
    <w:tmpl w:val="C226E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45E85"/>
    <w:multiLevelType w:val="hybridMultilevel"/>
    <w:tmpl w:val="14AA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E3110"/>
    <w:multiLevelType w:val="hybridMultilevel"/>
    <w:tmpl w:val="E3E08AC4"/>
    <w:lvl w:ilvl="0" w:tplc="E350FA5C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4E024FB"/>
    <w:multiLevelType w:val="hybridMultilevel"/>
    <w:tmpl w:val="F926C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39071E"/>
    <w:multiLevelType w:val="hybridMultilevel"/>
    <w:tmpl w:val="78F843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C9A2F89"/>
    <w:multiLevelType w:val="hybridMultilevel"/>
    <w:tmpl w:val="59962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85DCA"/>
    <w:multiLevelType w:val="hybridMultilevel"/>
    <w:tmpl w:val="BABC66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691C9C"/>
    <w:multiLevelType w:val="hybridMultilevel"/>
    <w:tmpl w:val="779E6B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875DC5"/>
    <w:multiLevelType w:val="hybridMultilevel"/>
    <w:tmpl w:val="1A0C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9911EB"/>
    <w:multiLevelType w:val="hybridMultilevel"/>
    <w:tmpl w:val="35BA99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AC3087"/>
    <w:multiLevelType w:val="hybridMultilevel"/>
    <w:tmpl w:val="EDD225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B60E8B"/>
    <w:multiLevelType w:val="hybridMultilevel"/>
    <w:tmpl w:val="2C5A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31"/>
  </w:num>
  <w:num w:numId="4">
    <w:abstractNumId w:val="32"/>
  </w:num>
  <w:num w:numId="5">
    <w:abstractNumId w:val="23"/>
  </w:num>
  <w:num w:numId="6">
    <w:abstractNumId w:val="24"/>
  </w:num>
  <w:num w:numId="7">
    <w:abstractNumId w:val="35"/>
  </w:num>
  <w:num w:numId="8">
    <w:abstractNumId w:val="3"/>
  </w:num>
  <w:num w:numId="9">
    <w:abstractNumId w:val="19"/>
  </w:num>
  <w:num w:numId="10">
    <w:abstractNumId w:val="17"/>
  </w:num>
  <w:num w:numId="11">
    <w:abstractNumId w:val="22"/>
  </w:num>
  <w:num w:numId="12">
    <w:abstractNumId w:val="8"/>
  </w:num>
  <w:num w:numId="13">
    <w:abstractNumId w:val="33"/>
  </w:num>
  <w:num w:numId="14">
    <w:abstractNumId w:val="21"/>
  </w:num>
  <w:num w:numId="15">
    <w:abstractNumId w:val="28"/>
  </w:num>
  <w:num w:numId="16">
    <w:abstractNumId w:val="36"/>
  </w:num>
  <w:num w:numId="17">
    <w:abstractNumId w:val="0"/>
  </w:num>
  <w:num w:numId="18">
    <w:abstractNumId w:val="7"/>
  </w:num>
  <w:num w:numId="19">
    <w:abstractNumId w:val="14"/>
  </w:num>
  <w:num w:numId="20">
    <w:abstractNumId w:val="4"/>
  </w:num>
  <w:num w:numId="21">
    <w:abstractNumId w:val="18"/>
  </w:num>
  <w:num w:numId="22">
    <w:abstractNumId w:val="2"/>
  </w:num>
  <w:num w:numId="23">
    <w:abstractNumId w:val="6"/>
  </w:num>
  <w:num w:numId="24">
    <w:abstractNumId w:val="12"/>
  </w:num>
  <w:num w:numId="25">
    <w:abstractNumId w:val="30"/>
  </w:num>
  <w:num w:numId="26">
    <w:abstractNumId w:val="29"/>
  </w:num>
  <w:num w:numId="27">
    <w:abstractNumId w:val="9"/>
  </w:num>
  <w:num w:numId="28">
    <w:abstractNumId w:val="15"/>
  </w:num>
  <w:num w:numId="29">
    <w:abstractNumId w:val="10"/>
  </w:num>
  <w:num w:numId="30">
    <w:abstractNumId w:val="26"/>
  </w:num>
  <w:num w:numId="31">
    <w:abstractNumId w:val="25"/>
  </w:num>
  <w:num w:numId="32">
    <w:abstractNumId w:val="13"/>
  </w:num>
  <w:num w:numId="33">
    <w:abstractNumId w:val="20"/>
  </w:num>
  <w:num w:numId="34">
    <w:abstractNumId w:val="16"/>
  </w:num>
  <w:num w:numId="35">
    <w:abstractNumId w:val="1"/>
  </w:num>
  <w:num w:numId="36">
    <w:abstractNumId w:val="11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F3D"/>
    <w:rsid w:val="00004031"/>
    <w:rsid w:val="00045F78"/>
    <w:rsid w:val="00055FC4"/>
    <w:rsid w:val="00065EAA"/>
    <w:rsid w:val="000D301B"/>
    <w:rsid w:val="000F4A5F"/>
    <w:rsid w:val="00100DE5"/>
    <w:rsid w:val="00112FD7"/>
    <w:rsid w:val="00115BA2"/>
    <w:rsid w:val="0013579B"/>
    <w:rsid w:val="00143F9B"/>
    <w:rsid w:val="00163A97"/>
    <w:rsid w:val="001931C6"/>
    <w:rsid w:val="001C6755"/>
    <w:rsid w:val="00237890"/>
    <w:rsid w:val="00273744"/>
    <w:rsid w:val="002D7CA8"/>
    <w:rsid w:val="00321DB9"/>
    <w:rsid w:val="00347C09"/>
    <w:rsid w:val="00370984"/>
    <w:rsid w:val="0038330E"/>
    <w:rsid w:val="003D5E74"/>
    <w:rsid w:val="004B3C42"/>
    <w:rsid w:val="004C5102"/>
    <w:rsid w:val="004F06F7"/>
    <w:rsid w:val="00511F1B"/>
    <w:rsid w:val="00561BEE"/>
    <w:rsid w:val="00591453"/>
    <w:rsid w:val="005A440B"/>
    <w:rsid w:val="005E626D"/>
    <w:rsid w:val="00605B2B"/>
    <w:rsid w:val="00607B4A"/>
    <w:rsid w:val="00630C31"/>
    <w:rsid w:val="006327F2"/>
    <w:rsid w:val="00656B42"/>
    <w:rsid w:val="006935D6"/>
    <w:rsid w:val="006A1EC5"/>
    <w:rsid w:val="006B7858"/>
    <w:rsid w:val="00707AAB"/>
    <w:rsid w:val="007157C1"/>
    <w:rsid w:val="00791D70"/>
    <w:rsid w:val="007C172C"/>
    <w:rsid w:val="00803B11"/>
    <w:rsid w:val="008226E7"/>
    <w:rsid w:val="00836EEA"/>
    <w:rsid w:val="008454A9"/>
    <w:rsid w:val="00895179"/>
    <w:rsid w:val="008B091A"/>
    <w:rsid w:val="008E7F03"/>
    <w:rsid w:val="008F396D"/>
    <w:rsid w:val="009205C6"/>
    <w:rsid w:val="009322AD"/>
    <w:rsid w:val="00993A56"/>
    <w:rsid w:val="009D2FD6"/>
    <w:rsid w:val="009D4CCF"/>
    <w:rsid w:val="00AA3E63"/>
    <w:rsid w:val="00B02F7E"/>
    <w:rsid w:val="00B5037F"/>
    <w:rsid w:val="00BB5A1F"/>
    <w:rsid w:val="00BF120C"/>
    <w:rsid w:val="00C4316C"/>
    <w:rsid w:val="00C9522B"/>
    <w:rsid w:val="00CA52CE"/>
    <w:rsid w:val="00CE6F3D"/>
    <w:rsid w:val="00D8641A"/>
    <w:rsid w:val="00DA21AC"/>
    <w:rsid w:val="00DD6ACF"/>
    <w:rsid w:val="00DF6DA8"/>
    <w:rsid w:val="00E32582"/>
    <w:rsid w:val="00E4298D"/>
    <w:rsid w:val="00E56E73"/>
    <w:rsid w:val="00E75310"/>
    <w:rsid w:val="00E81E35"/>
    <w:rsid w:val="00EA0F30"/>
    <w:rsid w:val="00F02A96"/>
    <w:rsid w:val="00F241DF"/>
    <w:rsid w:val="00F544D9"/>
    <w:rsid w:val="00F66888"/>
    <w:rsid w:val="00F72254"/>
    <w:rsid w:val="00F85E82"/>
    <w:rsid w:val="00FA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7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9D2FD6"/>
    <w:pPr>
      <w:ind w:left="720"/>
      <w:contextualSpacing/>
    </w:pPr>
  </w:style>
  <w:style w:type="paragraph" w:customStyle="1" w:styleId="Standard">
    <w:name w:val="Standard"/>
    <w:rsid w:val="001C67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styleId="a7">
    <w:name w:val="Strong"/>
    <w:basedOn w:val="a0"/>
    <w:qFormat/>
    <w:rsid w:val="009D4CCF"/>
    <w:rPr>
      <w:rFonts w:ascii="Arial" w:hAnsi="Arial" w:cs="Arial" w:hint="default"/>
      <w:b/>
      <w:bCs/>
    </w:rPr>
  </w:style>
  <w:style w:type="paragraph" w:styleId="a8">
    <w:name w:val="No Spacing"/>
    <w:uiPriority w:val="1"/>
    <w:qFormat/>
    <w:rsid w:val="009D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9D4CC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rsid w:val="009D4C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9D4C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9D4CCF"/>
    <w:rPr>
      <w:rFonts w:cs="Times New Roman"/>
    </w:rPr>
  </w:style>
  <w:style w:type="paragraph" w:customStyle="1" w:styleId="ac">
    <w:name w:val="Содержимое таблицы"/>
    <w:basedOn w:val="a"/>
    <w:uiPriority w:val="99"/>
    <w:rsid w:val="009D4CC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71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157C1"/>
  </w:style>
  <w:style w:type="paragraph" w:styleId="af">
    <w:name w:val="footer"/>
    <w:basedOn w:val="a"/>
    <w:link w:val="af0"/>
    <w:uiPriority w:val="99"/>
    <w:semiHidden/>
    <w:unhideWhenUsed/>
    <w:rsid w:val="0071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15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24856</Words>
  <Characters>141683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Пользователь</cp:lastModifiedBy>
  <cp:revision>7</cp:revision>
  <cp:lastPrinted>2021-03-25T16:46:00Z</cp:lastPrinted>
  <dcterms:created xsi:type="dcterms:W3CDTF">2021-03-23T12:28:00Z</dcterms:created>
  <dcterms:modified xsi:type="dcterms:W3CDTF">2021-04-05T09:59:00Z</dcterms:modified>
</cp:coreProperties>
</file>